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3373" w14:textId="3C8A2006" w:rsidR="00BC72D2" w:rsidRPr="000D3B00" w:rsidRDefault="000843D3" w:rsidP="000843D3">
      <w:pPr>
        <w:tabs>
          <w:tab w:val="left" w:pos="5595"/>
        </w:tabs>
        <w:jc w:val="center"/>
        <w:rPr>
          <w:b/>
          <w:bCs/>
          <w:sz w:val="24"/>
          <w:szCs w:val="24"/>
        </w:rPr>
      </w:pPr>
      <w:r>
        <w:rPr>
          <w:b/>
          <w:bCs/>
          <w:noProof/>
          <w:sz w:val="24"/>
          <w:szCs w:val="24"/>
        </w:rPr>
        <w:drawing>
          <wp:inline distT="0" distB="0" distL="0" distR="0" wp14:anchorId="3C4F34A9" wp14:editId="3F3F1E9C">
            <wp:extent cx="952633" cy="952633"/>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9">
                      <a:extLst>
                        <a:ext uri="{28A0092B-C50C-407E-A947-70E740481C1C}">
                          <a14:useLocalDpi xmlns:a14="http://schemas.microsoft.com/office/drawing/2010/main" val="0"/>
                        </a:ext>
                      </a:extLst>
                    </a:blip>
                    <a:stretch>
                      <a:fillRect/>
                    </a:stretch>
                  </pic:blipFill>
                  <pic:spPr>
                    <a:xfrm>
                      <a:off x="0" y="0"/>
                      <a:ext cx="952633" cy="952633"/>
                    </a:xfrm>
                    <a:prstGeom prst="rect">
                      <a:avLst/>
                    </a:prstGeom>
                  </pic:spPr>
                </pic:pic>
              </a:graphicData>
            </a:graphic>
          </wp:inline>
        </w:drawing>
      </w:r>
      <w:r w:rsidRPr="000D3B00">
        <w:rPr>
          <w:b/>
          <w:bCs/>
          <w:noProof/>
          <w:sz w:val="24"/>
          <w:szCs w:val="24"/>
        </w:rPr>
        <w:t xml:space="preserve">    </w:t>
      </w:r>
      <w:r>
        <w:rPr>
          <w:b/>
          <w:bCs/>
          <w:noProof/>
          <w:sz w:val="24"/>
          <w:szCs w:val="24"/>
        </w:rPr>
        <w:drawing>
          <wp:inline distT="0" distB="0" distL="0" distR="0" wp14:anchorId="6D76DD31" wp14:editId="397BC432">
            <wp:extent cx="895350" cy="8953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Pr="000D3B00">
        <w:rPr>
          <w:b/>
          <w:bCs/>
          <w:noProof/>
          <w:sz w:val="24"/>
          <w:szCs w:val="24"/>
        </w:rPr>
        <w:t xml:space="preserve">  </w:t>
      </w:r>
      <w:r>
        <w:rPr>
          <w:b/>
          <w:bCs/>
          <w:noProof/>
          <w:sz w:val="24"/>
          <w:szCs w:val="24"/>
        </w:rPr>
        <w:drawing>
          <wp:inline distT="0" distB="0" distL="0" distR="0" wp14:anchorId="3E281239" wp14:editId="4E4ABC97">
            <wp:extent cx="1771650" cy="734429"/>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pic:cNvPicPr/>
                  </pic:nvPicPr>
                  <pic:blipFill>
                    <a:blip r:embed="rId11">
                      <a:extLst>
                        <a:ext uri="{28A0092B-C50C-407E-A947-70E740481C1C}">
                          <a14:useLocalDpi xmlns:a14="http://schemas.microsoft.com/office/drawing/2010/main" val="0"/>
                        </a:ext>
                      </a:extLst>
                    </a:blip>
                    <a:stretch>
                      <a:fillRect/>
                    </a:stretch>
                  </pic:blipFill>
                  <pic:spPr>
                    <a:xfrm>
                      <a:off x="0" y="0"/>
                      <a:ext cx="1801802" cy="746928"/>
                    </a:xfrm>
                    <a:prstGeom prst="rect">
                      <a:avLst/>
                    </a:prstGeom>
                  </pic:spPr>
                </pic:pic>
              </a:graphicData>
            </a:graphic>
          </wp:inline>
        </w:drawing>
      </w:r>
      <w:r w:rsidRPr="000D3B00">
        <w:rPr>
          <w:b/>
          <w:bCs/>
          <w:noProof/>
          <w:sz w:val="24"/>
          <w:szCs w:val="24"/>
        </w:rPr>
        <w:t xml:space="preserve">   </w:t>
      </w:r>
      <w:r>
        <w:rPr>
          <w:b/>
          <w:bCs/>
          <w:noProof/>
          <w:sz w:val="24"/>
          <w:szCs w:val="24"/>
        </w:rPr>
        <w:drawing>
          <wp:inline distT="0" distB="0" distL="0" distR="0" wp14:anchorId="19FB6DBC" wp14:editId="5DF2823E">
            <wp:extent cx="881330" cy="8572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16"/>
                    <pic:cNvPicPr/>
                  </pic:nvPicPr>
                  <pic:blipFill>
                    <a:blip r:embed="rId12">
                      <a:extLst>
                        <a:ext uri="{28A0092B-C50C-407E-A947-70E740481C1C}">
                          <a14:useLocalDpi xmlns:a14="http://schemas.microsoft.com/office/drawing/2010/main" val="0"/>
                        </a:ext>
                      </a:extLst>
                    </a:blip>
                    <a:stretch>
                      <a:fillRect/>
                    </a:stretch>
                  </pic:blipFill>
                  <pic:spPr>
                    <a:xfrm>
                      <a:off x="0" y="0"/>
                      <a:ext cx="887111" cy="862873"/>
                    </a:xfrm>
                    <a:prstGeom prst="rect">
                      <a:avLst/>
                    </a:prstGeom>
                  </pic:spPr>
                </pic:pic>
              </a:graphicData>
            </a:graphic>
          </wp:inline>
        </w:drawing>
      </w:r>
    </w:p>
    <w:p w14:paraId="09584B02" w14:textId="77777777" w:rsidR="000843D3" w:rsidRPr="00F455F6" w:rsidRDefault="000843D3" w:rsidP="00BC72D2">
      <w:pPr>
        <w:jc w:val="right"/>
      </w:pPr>
    </w:p>
    <w:p w14:paraId="646FD1BF" w14:textId="0FF6932B" w:rsidR="000843D3" w:rsidRPr="000D3B00" w:rsidRDefault="000843D3" w:rsidP="000843D3">
      <w:pPr>
        <w:spacing w:after="160" w:line="259" w:lineRule="auto"/>
        <w:rPr>
          <w:rFonts w:eastAsia="Calibri" w:cstheme="minorHAnsi"/>
          <w:b/>
          <w:bCs/>
          <w:i/>
          <w:iCs/>
          <w:sz w:val="28"/>
          <w:szCs w:val="28"/>
          <w:lang w:bidi="he-IL"/>
        </w:rPr>
      </w:pPr>
      <w:r w:rsidRPr="000D3B00">
        <w:rPr>
          <w:rFonts w:eastAsia="Calibri" w:cstheme="minorHAnsi"/>
          <w:b/>
          <w:bCs/>
          <w:i/>
          <w:iCs/>
          <w:sz w:val="28"/>
          <w:szCs w:val="28"/>
          <w:lang w:bidi="he-IL"/>
        </w:rPr>
        <w:t xml:space="preserve">                          </w:t>
      </w:r>
      <w:r>
        <w:rPr>
          <w:rFonts w:eastAsia="Calibri" w:cstheme="minorHAnsi"/>
          <w:b/>
          <w:bCs/>
          <w:i/>
          <w:iCs/>
          <w:noProof/>
          <w:sz w:val="28"/>
          <w:szCs w:val="28"/>
        </w:rPr>
        <w:drawing>
          <wp:inline distT="0" distB="0" distL="0" distR="0" wp14:anchorId="62263931" wp14:editId="263029AA">
            <wp:extent cx="1438275" cy="88745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Εικόνα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2098" cy="889809"/>
                    </a:xfrm>
                    <a:prstGeom prst="rect">
                      <a:avLst/>
                    </a:prstGeom>
                  </pic:spPr>
                </pic:pic>
              </a:graphicData>
            </a:graphic>
          </wp:inline>
        </w:drawing>
      </w:r>
      <w:r w:rsidRPr="000D3B00">
        <w:rPr>
          <w:rFonts w:eastAsia="Calibri" w:cstheme="minorHAnsi"/>
          <w:b/>
          <w:bCs/>
          <w:i/>
          <w:iCs/>
          <w:sz w:val="28"/>
          <w:szCs w:val="28"/>
          <w:lang w:bidi="he-IL"/>
        </w:rPr>
        <w:t xml:space="preserve">      </w:t>
      </w:r>
      <w:r>
        <w:rPr>
          <w:rFonts w:eastAsia="Calibri" w:cstheme="minorHAnsi"/>
          <w:b/>
          <w:bCs/>
          <w:i/>
          <w:iCs/>
          <w:noProof/>
          <w:sz w:val="28"/>
          <w:szCs w:val="28"/>
        </w:rPr>
        <w:drawing>
          <wp:inline distT="0" distB="0" distL="0" distR="0" wp14:anchorId="017894F1" wp14:editId="69969E58">
            <wp:extent cx="2139336" cy="828675"/>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8"/>
                    <pic:cNvPicPr/>
                  </pic:nvPicPr>
                  <pic:blipFill>
                    <a:blip r:embed="rId14">
                      <a:extLst>
                        <a:ext uri="{28A0092B-C50C-407E-A947-70E740481C1C}">
                          <a14:useLocalDpi xmlns:a14="http://schemas.microsoft.com/office/drawing/2010/main" val="0"/>
                        </a:ext>
                      </a:extLst>
                    </a:blip>
                    <a:stretch>
                      <a:fillRect/>
                    </a:stretch>
                  </pic:blipFill>
                  <pic:spPr>
                    <a:xfrm>
                      <a:off x="0" y="0"/>
                      <a:ext cx="2146797" cy="831565"/>
                    </a:xfrm>
                    <a:prstGeom prst="rect">
                      <a:avLst/>
                    </a:prstGeom>
                  </pic:spPr>
                </pic:pic>
              </a:graphicData>
            </a:graphic>
          </wp:inline>
        </w:drawing>
      </w:r>
    </w:p>
    <w:p w14:paraId="524E6B47" w14:textId="77777777" w:rsidR="000843D3" w:rsidRDefault="000843D3" w:rsidP="000843D3">
      <w:pPr>
        <w:spacing w:after="160" w:line="259" w:lineRule="auto"/>
        <w:jc w:val="center"/>
        <w:rPr>
          <w:rFonts w:eastAsia="Calibri" w:cstheme="minorHAnsi"/>
          <w:b/>
          <w:bCs/>
          <w:i/>
          <w:iCs/>
          <w:sz w:val="28"/>
          <w:szCs w:val="28"/>
          <w:lang w:bidi="he-IL"/>
        </w:rPr>
      </w:pPr>
      <w:bookmarkStart w:id="0" w:name="_GoBack"/>
    </w:p>
    <w:p w14:paraId="05B6DE75" w14:textId="52459413" w:rsidR="00CD3F0E" w:rsidRPr="00CD3F0E" w:rsidRDefault="00CD3F0E" w:rsidP="000843D3">
      <w:pPr>
        <w:spacing w:after="160" w:line="259" w:lineRule="auto"/>
        <w:jc w:val="center"/>
        <w:rPr>
          <w:rFonts w:eastAsia="Calibri" w:cstheme="minorHAnsi"/>
          <w:b/>
          <w:bCs/>
          <w:i/>
          <w:iCs/>
          <w:sz w:val="28"/>
          <w:szCs w:val="28"/>
          <w:lang w:bidi="he-IL"/>
        </w:rPr>
      </w:pPr>
      <w:r w:rsidRPr="00CD3F0E">
        <w:rPr>
          <w:rFonts w:eastAsia="Calibri" w:cstheme="minorHAnsi"/>
          <w:b/>
          <w:bCs/>
          <w:i/>
          <w:iCs/>
          <w:sz w:val="28"/>
          <w:szCs w:val="28"/>
          <w:lang w:bidi="he-IL"/>
        </w:rPr>
        <w:t>Δελτίο Τύπου</w:t>
      </w:r>
    </w:p>
    <w:bookmarkEnd w:id="0"/>
    <w:p w14:paraId="5380DF35" w14:textId="77777777" w:rsidR="00CD3F0E" w:rsidRPr="00CD3F0E" w:rsidRDefault="00CD3F0E" w:rsidP="00CD3F0E">
      <w:pPr>
        <w:spacing w:after="160" w:line="259" w:lineRule="auto"/>
        <w:jc w:val="center"/>
        <w:rPr>
          <w:rFonts w:eastAsia="Calibri" w:cstheme="minorHAnsi"/>
          <w:b/>
          <w:bCs/>
          <w:i/>
          <w:iCs/>
          <w:sz w:val="28"/>
          <w:szCs w:val="28"/>
          <w:lang w:bidi="he-IL"/>
        </w:rPr>
      </w:pPr>
      <w:r w:rsidRPr="00CD3F0E">
        <w:rPr>
          <w:rFonts w:eastAsia="Calibri" w:cstheme="minorHAnsi"/>
          <w:b/>
          <w:bCs/>
          <w:i/>
          <w:iCs/>
          <w:sz w:val="28"/>
          <w:szCs w:val="28"/>
          <w:lang w:bidi="he-IL"/>
        </w:rPr>
        <w:t>Διαδικτυακό Πρόγραμμα Αγωγής Υγείας για Παιδιά</w:t>
      </w:r>
    </w:p>
    <w:p w14:paraId="11FFD0A5" w14:textId="77777777" w:rsidR="00CD3F0E" w:rsidRPr="00CD3F0E" w:rsidRDefault="00CD3F0E" w:rsidP="00CD3F0E">
      <w:pPr>
        <w:spacing w:after="160" w:line="259" w:lineRule="auto"/>
        <w:jc w:val="both"/>
        <w:rPr>
          <w:rFonts w:eastAsia="Calibri" w:cstheme="minorHAnsi"/>
          <w:sz w:val="24"/>
          <w:szCs w:val="24"/>
          <w:lang w:bidi="he-IL"/>
        </w:rPr>
      </w:pPr>
    </w:p>
    <w:p w14:paraId="1DF3FBFF" w14:textId="77777777" w:rsidR="00CD3F0E" w:rsidRPr="00CD3F0E" w:rsidRDefault="00CD3F0E" w:rsidP="00CD3F0E">
      <w:pPr>
        <w:spacing w:after="160" w:line="259" w:lineRule="auto"/>
        <w:jc w:val="both"/>
        <w:rPr>
          <w:rFonts w:eastAsia="Calibri" w:cstheme="minorHAnsi"/>
          <w:sz w:val="24"/>
          <w:szCs w:val="24"/>
          <w:lang w:bidi="he-IL"/>
        </w:rPr>
      </w:pPr>
    </w:p>
    <w:p w14:paraId="34172600" w14:textId="77777777" w:rsidR="00CD3F0E" w:rsidRPr="00CD3F0E" w:rsidRDefault="002350AE" w:rsidP="00FC7C70">
      <w:pPr>
        <w:spacing w:after="0" w:line="360" w:lineRule="auto"/>
        <w:ind w:firstLine="720"/>
        <w:jc w:val="both"/>
        <w:rPr>
          <w:rFonts w:eastAsia="Calibri" w:cstheme="minorHAnsi"/>
          <w:sz w:val="24"/>
          <w:szCs w:val="24"/>
          <w:lang w:bidi="he-IL"/>
        </w:rPr>
      </w:pPr>
      <w:r>
        <w:rPr>
          <w:rFonts w:eastAsia="Calibri" w:cstheme="minorHAnsi"/>
          <w:sz w:val="24"/>
          <w:szCs w:val="24"/>
          <w:lang w:bidi="he-IL"/>
        </w:rPr>
        <w:t>Το ΚΕΠ Υγείας του</w:t>
      </w:r>
      <w:r w:rsidR="00FC7C70">
        <w:rPr>
          <w:rFonts w:eastAsia="Calibri" w:cstheme="minorHAnsi"/>
          <w:sz w:val="24"/>
          <w:szCs w:val="24"/>
          <w:lang w:bidi="he-IL"/>
        </w:rPr>
        <w:t xml:space="preserve"> </w:t>
      </w:r>
      <w:r w:rsidR="00CD3F0E" w:rsidRPr="00CD3F0E">
        <w:rPr>
          <w:rFonts w:eastAsia="Calibri" w:cstheme="minorHAnsi"/>
          <w:b/>
          <w:bCs/>
          <w:sz w:val="24"/>
          <w:szCs w:val="24"/>
          <w:lang w:bidi="he-IL"/>
        </w:rPr>
        <w:t>Δήμ</w:t>
      </w:r>
      <w:r>
        <w:rPr>
          <w:rFonts w:eastAsia="Calibri" w:cstheme="minorHAnsi"/>
          <w:b/>
          <w:bCs/>
          <w:sz w:val="24"/>
          <w:szCs w:val="24"/>
          <w:lang w:bidi="he-IL"/>
        </w:rPr>
        <w:t>ου</w:t>
      </w:r>
      <w:r w:rsidR="00CD3F0E" w:rsidRPr="00CD3F0E">
        <w:rPr>
          <w:rFonts w:eastAsia="Calibri" w:cstheme="minorHAnsi"/>
          <w:b/>
          <w:bCs/>
          <w:sz w:val="24"/>
          <w:szCs w:val="24"/>
          <w:lang w:bidi="he-IL"/>
        </w:rPr>
        <w:t xml:space="preserve"> </w:t>
      </w:r>
      <w:r w:rsidR="00FC7C70">
        <w:rPr>
          <w:rFonts w:eastAsia="Calibri" w:cstheme="minorHAnsi"/>
          <w:b/>
          <w:bCs/>
          <w:sz w:val="24"/>
          <w:szCs w:val="24"/>
          <w:lang w:bidi="he-IL"/>
        </w:rPr>
        <w:t>Δάφνης-Υμηττού</w:t>
      </w:r>
      <w:r w:rsidR="00CD3F0E" w:rsidRPr="00CD3F0E">
        <w:rPr>
          <w:rFonts w:eastAsia="Calibri" w:cstheme="minorHAnsi"/>
          <w:sz w:val="24"/>
          <w:szCs w:val="24"/>
          <w:lang w:bidi="he-IL"/>
        </w:rPr>
        <w:t xml:space="preserve"> σε συνεργασία με το</w:t>
      </w:r>
      <w:r w:rsidR="004F2849">
        <w:rPr>
          <w:rFonts w:eastAsia="Calibri" w:cstheme="minorHAnsi"/>
          <w:b/>
          <w:bCs/>
          <w:sz w:val="24"/>
          <w:szCs w:val="24"/>
          <w:lang w:bidi="he-IL"/>
        </w:rPr>
        <w:t xml:space="preserve"> Ελληνικό Διαδημοτικό </w:t>
      </w:r>
      <w:r w:rsidR="00CD3F0E" w:rsidRPr="00CD3F0E">
        <w:rPr>
          <w:rFonts w:eastAsia="Calibri" w:cstheme="minorHAnsi"/>
          <w:b/>
          <w:bCs/>
          <w:sz w:val="24"/>
          <w:szCs w:val="24"/>
          <w:lang w:bidi="he-IL"/>
        </w:rPr>
        <w:t>Δίκτυο Υγιών Πόλεων</w:t>
      </w:r>
      <w:r w:rsidR="00FC7C70">
        <w:rPr>
          <w:rFonts w:eastAsia="Calibri" w:cstheme="minorHAnsi"/>
          <w:b/>
          <w:bCs/>
          <w:sz w:val="24"/>
          <w:szCs w:val="24"/>
          <w:lang w:bidi="he-IL"/>
        </w:rPr>
        <w:t xml:space="preserve"> </w:t>
      </w:r>
      <w:r w:rsidR="00546967" w:rsidRPr="00546967">
        <w:rPr>
          <w:rFonts w:eastAsia="Calibri" w:cstheme="minorHAnsi"/>
          <w:b/>
          <w:bCs/>
          <w:sz w:val="24"/>
          <w:szCs w:val="24"/>
          <w:lang w:bidi="he-IL"/>
        </w:rPr>
        <w:t>«ΕΔΔΥΠΠΥ»</w:t>
      </w:r>
      <w:r w:rsidR="00FC7C70">
        <w:rPr>
          <w:rFonts w:eastAsia="Calibri" w:cstheme="minorHAnsi"/>
          <w:b/>
          <w:bCs/>
          <w:sz w:val="24"/>
          <w:szCs w:val="24"/>
          <w:lang w:bidi="he-IL"/>
        </w:rPr>
        <w:t xml:space="preserve"> </w:t>
      </w:r>
      <w:r w:rsidR="00546967">
        <w:rPr>
          <w:rFonts w:eastAsia="Calibri" w:cstheme="minorHAnsi"/>
          <w:sz w:val="24"/>
          <w:szCs w:val="24"/>
          <w:lang w:bidi="he-IL"/>
        </w:rPr>
        <w:t>υπό την αιγίδα του</w:t>
      </w:r>
      <w:r w:rsidR="00546967" w:rsidRPr="00546967">
        <w:rPr>
          <w:rFonts w:eastAsia="Calibri" w:cstheme="minorHAnsi"/>
          <w:b/>
          <w:bCs/>
          <w:sz w:val="24"/>
          <w:szCs w:val="24"/>
          <w:lang w:bidi="he-IL"/>
        </w:rPr>
        <w:t xml:space="preserve"> ΙΣΑ</w:t>
      </w:r>
      <w:r w:rsidR="00546967">
        <w:rPr>
          <w:rFonts w:eastAsia="Calibri" w:cstheme="minorHAnsi"/>
          <w:sz w:val="24"/>
          <w:szCs w:val="24"/>
          <w:lang w:bidi="he-IL"/>
        </w:rPr>
        <w:t xml:space="preserve">, </w:t>
      </w:r>
      <w:r w:rsidR="00CD3F0E" w:rsidRPr="00CD3F0E">
        <w:rPr>
          <w:rFonts w:eastAsia="Calibri" w:cstheme="minorHAnsi"/>
          <w:sz w:val="24"/>
          <w:szCs w:val="24"/>
          <w:lang w:bidi="he-IL"/>
        </w:rPr>
        <w:t xml:space="preserve">ανακοινώνει την έναρξη του </w:t>
      </w:r>
      <w:r w:rsidR="00CD3F0E" w:rsidRPr="00CD3F0E">
        <w:rPr>
          <w:rFonts w:eastAsia="Calibri" w:cstheme="minorHAnsi"/>
          <w:bCs/>
          <w:sz w:val="24"/>
          <w:szCs w:val="24"/>
          <w:lang w:bidi="he-IL"/>
        </w:rPr>
        <w:t>διαδικτυακού σεμιναρίου</w:t>
      </w:r>
      <w:r w:rsidR="00546967">
        <w:rPr>
          <w:rFonts w:eastAsia="Calibri" w:cstheme="minorHAnsi"/>
          <w:sz w:val="24"/>
          <w:szCs w:val="24"/>
          <w:lang w:bidi="he-IL"/>
        </w:rPr>
        <w:t>(</w:t>
      </w:r>
      <w:r w:rsidR="00546967">
        <w:rPr>
          <w:rFonts w:eastAsia="Calibri" w:cstheme="minorHAnsi"/>
          <w:sz w:val="24"/>
          <w:szCs w:val="24"/>
          <w:lang w:val="en-US" w:bidi="he-IL"/>
        </w:rPr>
        <w:t>webinar</w:t>
      </w:r>
      <w:r w:rsidR="00546967" w:rsidRPr="00546967">
        <w:rPr>
          <w:rFonts w:eastAsia="Calibri" w:cstheme="minorHAnsi"/>
          <w:sz w:val="24"/>
          <w:szCs w:val="24"/>
          <w:lang w:bidi="he-IL"/>
        </w:rPr>
        <w:t>)</w:t>
      </w:r>
      <w:r w:rsidR="00CD3F0E" w:rsidRPr="00CD3F0E">
        <w:rPr>
          <w:rFonts w:eastAsia="Calibri" w:cstheme="minorHAnsi"/>
          <w:sz w:val="24"/>
          <w:szCs w:val="24"/>
          <w:lang w:bidi="he-IL"/>
        </w:rPr>
        <w:t xml:space="preserve"> του προγράμματος </w:t>
      </w:r>
      <w:r w:rsidR="00546967" w:rsidRPr="00546967">
        <w:rPr>
          <w:rFonts w:eastAsia="Calibri" w:cstheme="minorHAnsi"/>
          <w:b/>
          <w:bCs/>
          <w:sz w:val="24"/>
          <w:szCs w:val="24"/>
          <w:lang w:bidi="he-IL"/>
        </w:rPr>
        <w:t>«</w:t>
      </w:r>
      <w:r w:rsidR="00CD3F0E" w:rsidRPr="00CD3F0E">
        <w:rPr>
          <w:rFonts w:eastAsia="Calibri" w:cstheme="minorHAnsi"/>
          <w:b/>
          <w:bCs/>
          <w:sz w:val="24"/>
          <w:szCs w:val="24"/>
          <w:lang w:bidi="he-IL"/>
        </w:rPr>
        <w:t>Αγωγής Υγείας για Παιδιά</w:t>
      </w:r>
      <w:r w:rsidR="00546967">
        <w:rPr>
          <w:rFonts w:eastAsia="Calibri" w:cstheme="minorHAnsi"/>
          <w:b/>
          <w:bCs/>
          <w:sz w:val="24"/>
          <w:szCs w:val="24"/>
          <w:lang w:bidi="he-IL"/>
        </w:rPr>
        <w:t>»</w:t>
      </w:r>
      <w:r w:rsidR="00CD3F0E" w:rsidRPr="00CD3F0E">
        <w:rPr>
          <w:rFonts w:eastAsia="Calibri" w:cstheme="minorHAnsi"/>
          <w:sz w:val="24"/>
          <w:szCs w:val="24"/>
          <w:lang w:bidi="he-IL"/>
        </w:rPr>
        <w:t xml:space="preserve"> τη </w:t>
      </w:r>
      <w:r w:rsidR="00CD3F0E" w:rsidRPr="00CD3F0E">
        <w:rPr>
          <w:rFonts w:eastAsia="Calibri" w:cstheme="minorHAnsi"/>
          <w:b/>
          <w:bCs/>
          <w:sz w:val="24"/>
          <w:szCs w:val="24"/>
          <w:lang w:bidi="he-IL"/>
        </w:rPr>
        <w:t xml:space="preserve">Δευτέρα </w:t>
      </w:r>
      <w:r w:rsidR="00FC7C70">
        <w:rPr>
          <w:rFonts w:eastAsia="Calibri" w:cstheme="minorHAnsi"/>
          <w:b/>
          <w:bCs/>
          <w:sz w:val="24"/>
          <w:szCs w:val="24"/>
          <w:lang w:bidi="he-IL"/>
        </w:rPr>
        <w:t xml:space="preserve">11 Ιανουαρίου 2021 </w:t>
      </w:r>
      <w:r w:rsidR="00CD3F0E" w:rsidRPr="00CD3F0E">
        <w:rPr>
          <w:rFonts w:eastAsia="Calibri" w:cstheme="minorHAnsi"/>
          <w:b/>
          <w:bCs/>
          <w:sz w:val="24"/>
          <w:szCs w:val="24"/>
          <w:lang w:bidi="he-IL"/>
        </w:rPr>
        <w:t>και ώρα 18:00μ.μ</w:t>
      </w:r>
      <w:r w:rsidR="00B33E55">
        <w:rPr>
          <w:rFonts w:eastAsia="Calibri" w:cstheme="minorHAnsi"/>
          <w:sz w:val="24"/>
          <w:szCs w:val="24"/>
          <w:lang w:bidi="he-IL"/>
        </w:rPr>
        <w:t xml:space="preserve">. </w:t>
      </w:r>
      <w:r w:rsidR="00CD3F0E" w:rsidRPr="00CD3F0E">
        <w:rPr>
          <w:rFonts w:eastAsia="Calibri" w:cstheme="minorHAnsi"/>
          <w:sz w:val="24"/>
          <w:szCs w:val="24"/>
          <w:lang w:bidi="he-IL"/>
        </w:rPr>
        <w:t xml:space="preserve">Οι συμμετέχοντες μπορούν να παρακολουθήσουν το πρόγραμμα που πραγματοποιείται με την υποστήριξη του κ. </w:t>
      </w:r>
      <w:r w:rsidR="00CD3F0E" w:rsidRPr="00CD3F0E">
        <w:rPr>
          <w:rFonts w:eastAsia="Calibri" w:cstheme="minorHAnsi"/>
          <w:b/>
          <w:bCs/>
          <w:sz w:val="24"/>
          <w:szCs w:val="24"/>
          <w:lang w:bidi="he-IL"/>
        </w:rPr>
        <w:t>Αναστάσιου Χατζή</w:t>
      </w:r>
      <w:r w:rsidR="00CD3F0E" w:rsidRPr="00CD3F0E">
        <w:rPr>
          <w:rFonts w:eastAsia="Calibri" w:cstheme="minorHAnsi"/>
          <w:sz w:val="24"/>
          <w:szCs w:val="24"/>
          <w:lang w:bidi="he-IL"/>
        </w:rPr>
        <w:t>, Παιδιάτρου-</w:t>
      </w:r>
      <w:proofErr w:type="spellStart"/>
      <w:r w:rsidR="00CD3F0E" w:rsidRPr="00CD3F0E">
        <w:rPr>
          <w:rFonts w:eastAsia="Calibri" w:cstheme="minorHAnsi"/>
          <w:sz w:val="24"/>
          <w:szCs w:val="24"/>
          <w:lang w:bidi="he-IL"/>
        </w:rPr>
        <w:t>Εντατικολόγου</w:t>
      </w:r>
      <w:proofErr w:type="spellEnd"/>
      <w:r w:rsidR="00CD3F0E" w:rsidRPr="00CD3F0E">
        <w:rPr>
          <w:rFonts w:eastAsia="Calibri" w:cstheme="minorHAnsi"/>
          <w:sz w:val="24"/>
          <w:szCs w:val="24"/>
          <w:lang w:bidi="he-IL"/>
        </w:rPr>
        <w:t xml:space="preserve">, τ. Συντονιστή-Διευθυντή ΜΕΘ Νοσοκομείου Παίδων </w:t>
      </w:r>
      <w:r w:rsidR="00546967">
        <w:rPr>
          <w:rFonts w:eastAsia="Calibri" w:cstheme="minorHAnsi"/>
          <w:sz w:val="24"/>
          <w:szCs w:val="24"/>
          <w:lang w:bidi="he-IL"/>
        </w:rPr>
        <w:t>«</w:t>
      </w:r>
      <w:r w:rsidR="00CD3F0E" w:rsidRPr="00CD3F0E">
        <w:rPr>
          <w:rFonts w:eastAsia="Calibri" w:cstheme="minorHAnsi"/>
          <w:sz w:val="24"/>
          <w:szCs w:val="24"/>
          <w:lang w:bidi="he-IL"/>
        </w:rPr>
        <w:t>Η ΑΓΙΑ ΣΟΦΙΑ</w:t>
      </w:r>
      <w:r w:rsidR="00546967">
        <w:rPr>
          <w:rFonts w:eastAsia="Calibri" w:cstheme="minorHAnsi"/>
          <w:sz w:val="24"/>
          <w:szCs w:val="24"/>
          <w:lang w:bidi="he-IL"/>
        </w:rPr>
        <w:t>»</w:t>
      </w:r>
      <w:r w:rsidR="00CD3F0E" w:rsidRPr="00CD3F0E">
        <w:rPr>
          <w:rFonts w:eastAsia="Calibri" w:cstheme="minorHAnsi"/>
          <w:sz w:val="24"/>
          <w:szCs w:val="24"/>
          <w:lang w:bidi="he-IL"/>
        </w:rPr>
        <w:t>, Μέλος ΔΣ Ιατρικού Συλλόγου Αθηνών</w:t>
      </w:r>
      <w:r w:rsidR="00C96AA7">
        <w:rPr>
          <w:rFonts w:eastAsia="Calibri" w:cstheme="minorHAnsi"/>
          <w:sz w:val="24"/>
          <w:szCs w:val="24"/>
          <w:lang w:bidi="he-IL"/>
        </w:rPr>
        <w:t>,</w:t>
      </w:r>
      <w:r w:rsidR="00CD3F0E" w:rsidRPr="00CD3F0E">
        <w:rPr>
          <w:rFonts w:eastAsia="Calibri" w:cstheme="minorHAnsi"/>
          <w:sz w:val="24"/>
          <w:szCs w:val="24"/>
          <w:lang w:bidi="he-IL"/>
        </w:rPr>
        <w:t xml:space="preserve"> μέσω πλατφόρμας</w:t>
      </w:r>
      <w:r w:rsidR="00FC7C70">
        <w:rPr>
          <w:rFonts w:eastAsia="Calibri" w:cstheme="minorHAnsi"/>
          <w:sz w:val="24"/>
          <w:szCs w:val="24"/>
          <w:lang w:bidi="he-IL"/>
        </w:rPr>
        <w:t xml:space="preserve"> </w:t>
      </w:r>
      <w:r w:rsidR="00CD3F0E" w:rsidRPr="00CD3F0E">
        <w:rPr>
          <w:rFonts w:eastAsia="Calibri" w:cstheme="minorHAnsi"/>
          <w:b/>
          <w:bCs/>
          <w:sz w:val="24"/>
          <w:szCs w:val="24"/>
          <w:lang w:val="en-US" w:bidi="he-IL"/>
        </w:rPr>
        <w:t>zoom</w:t>
      </w:r>
      <w:r w:rsidR="00CD3F0E" w:rsidRPr="00CD3F0E">
        <w:rPr>
          <w:rFonts w:eastAsia="Calibri" w:cstheme="minorHAnsi"/>
          <w:sz w:val="24"/>
          <w:szCs w:val="24"/>
          <w:lang w:bidi="he-IL"/>
        </w:rPr>
        <w:t>.</w:t>
      </w:r>
    </w:p>
    <w:p w14:paraId="7719A8F6" w14:textId="77777777" w:rsidR="00CD3F0E" w:rsidRPr="00CD3F0E" w:rsidRDefault="00FC7C70" w:rsidP="00FC7C70">
      <w:pPr>
        <w:spacing w:after="0" w:line="360" w:lineRule="auto"/>
        <w:ind w:firstLine="720"/>
        <w:jc w:val="both"/>
        <w:rPr>
          <w:rFonts w:eastAsia="Calibri" w:cstheme="minorHAnsi"/>
          <w:sz w:val="24"/>
          <w:szCs w:val="24"/>
          <w:lang w:bidi="he-IL"/>
        </w:rPr>
      </w:pPr>
      <w:r>
        <w:rPr>
          <w:rFonts w:eastAsia="Calibri" w:cstheme="minorHAnsi"/>
          <w:sz w:val="24"/>
          <w:szCs w:val="24"/>
          <w:lang w:bidi="he-IL"/>
        </w:rPr>
        <w:t xml:space="preserve">Η πρώτη </w:t>
      </w:r>
      <w:r w:rsidR="00CD3F0E" w:rsidRPr="00CD3F0E">
        <w:rPr>
          <w:rFonts w:eastAsia="Calibri" w:cstheme="minorHAnsi"/>
          <w:sz w:val="24"/>
          <w:szCs w:val="24"/>
          <w:lang w:bidi="he-IL"/>
        </w:rPr>
        <w:t xml:space="preserve">διαδικτυακή παρουσίαση έχει χρονική διάρκεια περίπου </w:t>
      </w:r>
      <w:r w:rsidR="00CD3F0E" w:rsidRPr="00CD3F0E">
        <w:rPr>
          <w:rFonts w:eastAsia="Calibri" w:cstheme="minorHAnsi"/>
          <w:b/>
          <w:bCs/>
          <w:sz w:val="24"/>
          <w:szCs w:val="24"/>
          <w:lang w:bidi="he-IL"/>
        </w:rPr>
        <w:t>1 ώρα (</w:t>
      </w:r>
      <w:smartTag w:uri="urn:schemas-microsoft-com:office:smarttags" w:element="metricconverter">
        <w:smartTagPr>
          <w:attr w:name="ProductID" w:val="20’"/>
        </w:smartTagPr>
        <w:r w:rsidR="00CD3F0E" w:rsidRPr="00CD3F0E">
          <w:rPr>
            <w:rFonts w:eastAsia="Calibri" w:cstheme="minorHAnsi"/>
            <w:b/>
            <w:bCs/>
            <w:sz w:val="24"/>
            <w:szCs w:val="24"/>
            <w:lang w:bidi="he-IL"/>
          </w:rPr>
          <w:t>20’</w:t>
        </w:r>
      </w:smartTag>
      <w:r w:rsidR="00CD3F0E" w:rsidRPr="00CD3F0E">
        <w:rPr>
          <w:rFonts w:eastAsia="Calibri" w:cstheme="minorHAnsi"/>
          <w:b/>
          <w:bCs/>
          <w:sz w:val="24"/>
          <w:szCs w:val="24"/>
          <w:lang w:bidi="he-IL"/>
        </w:rPr>
        <w:t xml:space="preserve"> εισήγηση και </w:t>
      </w:r>
      <w:smartTag w:uri="urn:schemas-microsoft-com:office:smarttags" w:element="metricconverter">
        <w:smartTagPr>
          <w:attr w:name="ProductID" w:val="40’"/>
        </w:smartTagPr>
        <w:r w:rsidR="00CD3F0E" w:rsidRPr="00CD3F0E">
          <w:rPr>
            <w:rFonts w:eastAsia="Calibri" w:cstheme="minorHAnsi"/>
            <w:b/>
            <w:bCs/>
            <w:sz w:val="24"/>
            <w:szCs w:val="24"/>
            <w:lang w:bidi="he-IL"/>
          </w:rPr>
          <w:t>40’</w:t>
        </w:r>
      </w:smartTag>
      <w:r w:rsidR="00CD3F0E" w:rsidRPr="00CD3F0E">
        <w:rPr>
          <w:rFonts w:eastAsia="Calibri" w:cstheme="minorHAnsi"/>
          <w:b/>
          <w:bCs/>
          <w:sz w:val="24"/>
          <w:szCs w:val="24"/>
          <w:lang w:bidi="he-IL"/>
        </w:rPr>
        <w:t xml:space="preserve"> ερωτήσεις-συζήτηση) </w:t>
      </w:r>
      <w:r w:rsidR="00CD3F0E" w:rsidRPr="00CD3F0E">
        <w:rPr>
          <w:rFonts w:eastAsia="Calibri" w:cstheme="minorHAnsi"/>
          <w:sz w:val="24"/>
          <w:szCs w:val="24"/>
          <w:lang w:bidi="he-IL"/>
        </w:rPr>
        <w:t xml:space="preserve">με θέμα το </w:t>
      </w:r>
      <w:r w:rsidR="00CD3F0E" w:rsidRPr="00CD3F0E">
        <w:rPr>
          <w:rFonts w:eastAsia="Calibri" w:cstheme="minorHAnsi"/>
          <w:b/>
          <w:bCs/>
          <w:sz w:val="24"/>
          <w:szCs w:val="24"/>
          <w:lang w:bidi="he-IL"/>
        </w:rPr>
        <w:t>«ΚΑΠΝΙΣΜΑ».</w:t>
      </w:r>
    </w:p>
    <w:p w14:paraId="2E73D2D7" w14:textId="77777777" w:rsidR="00546967" w:rsidRPr="00CD3F0E" w:rsidRDefault="00CD3F0E" w:rsidP="00FC7C70">
      <w:pPr>
        <w:spacing w:after="0" w:line="360" w:lineRule="auto"/>
        <w:ind w:firstLine="720"/>
        <w:jc w:val="both"/>
        <w:rPr>
          <w:rFonts w:eastAsia="Calibri" w:cstheme="minorHAnsi"/>
          <w:b/>
          <w:bCs/>
          <w:sz w:val="24"/>
          <w:szCs w:val="24"/>
          <w:lang w:bidi="he-IL"/>
        </w:rPr>
      </w:pPr>
      <w:r w:rsidRPr="00CD3F0E">
        <w:rPr>
          <w:rFonts w:eastAsia="Calibri" w:cstheme="minorHAnsi"/>
          <w:sz w:val="24"/>
          <w:szCs w:val="24"/>
          <w:lang w:bidi="he-IL"/>
        </w:rPr>
        <w:t xml:space="preserve">Οι παρουσιάσεις θα πραγματοποιούνται κάθε πρώτη Δευτέρα του </w:t>
      </w:r>
      <w:r w:rsidR="00546967">
        <w:rPr>
          <w:rFonts w:eastAsia="Calibri" w:cstheme="minorHAnsi"/>
          <w:sz w:val="24"/>
          <w:szCs w:val="24"/>
          <w:lang w:bidi="he-IL"/>
        </w:rPr>
        <w:t>μήνα. Αποτελείται από 7 θεματικές ενότητες με τα εξής θέματα</w:t>
      </w:r>
      <w:r w:rsidR="00546967" w:rsidRPr="00CD3F0E">
        <w:rPr>
          <w:rFonts w:eastAsia="Calibri" w:cstheme="minorHAnsi"/>
          <w:b/>
          <w:bCs/>
          <w:sz w:val="24"/>
          <w:szCs w:val="24"/>
          <w:lang w:bidi="he-IL"/>
        </w:rPr>
        <w:t>:</w:t>
      </w:r>
      <w:r w:rsidR="004F2849">
        <w:rPr>
          <w:rFonts w:eastAsia="Calibri" w:cstheme="minorHAnsi"/>
          <w:b/>
          <w:bCs/>
          <w:sz w:val="24"/>
          <w:szCs w:val="24"/>
          <w:lang w:bidi="he-IL"/>
        </w:rPr>
        <w:t xml:space="preserve"> </w:t>
      </w:r>
      <w:r w:rsidR="00546967" w:rsidRPr="00CD3F0E">
        <w:rPr>
          <w:rFonts w:eastAsia="Calibri" w:cstheme="minorHAnsi"/>
          <w:b/>
          <w:bCs/>
          <w:sz w:val="24"/>
          <w:szCs w:val="24"/>
          <w:lang w:bidi="he-IL"/>
        </w:rPr>
        <w:t>Κάπνισμα, Αλκοόλ, Ναρκωτικά, Ατυχήματα, Παχυσαρκία, Σεξουαλικά μεταδιδόμενα νοσήματα, Εμβολιασμοί εφήβων.</w:t>
      </w:r>
    </w:p>
    <w:p w14:paraId="2C6C441E" w14:textId="77777777" w:rsidR="00CD3F0E" w:rsidRPr="00CD3F0E" w:rsidRDefault="00CD3F0E" w:rsidP="00FC7C70">
      <w:pPr>
        <w:spacing w:after="0" w:line="360" w:lineRule="auto"/>
        <w:ind w:firstLine="720"/>
        <w:jc w:val="both"/>
        <w:rPr>
          <w:rFonts w:eastAsia="Calibri" w:cstheme="minorHAnsi"/>
          <w:b/>
          <w:bCs/>
          <w:sz w:val="24"/>
          <w:szCs w:val="24"/>
          <w:lang w:bidi="he-IL"/>
        </w:rPr>
      </w:pPr>
    </w:p>
    <w:p w14:paraId="48C6C4C8" w14:textId="77777777" w:rsidR="000843D3" w:rsidRDefault="000843D3" w:rsidP="00FC7C70">
      <w:pPr>
        <w:spacing w:after="0" w:line="360" w:lineRule="auto"/>
        <w:ind w:firstLine="720"/>
        <w:jc w:val="both"/>
        <w:rPr>
          <w:rFonts w:eastAsia="Calibri" w:cstheme="minorHAnsi"/>
          <w:sz w:val="24"/>
          <w:szCs w:val="24"/>
          <w:lang w:bidi="he-IL"/>
        </w:rPr>
      </w:pPr>
    </w:p>
    <w:p w14:paraId="507E0DB6" w14:textId="25765C7C" w:rsidR="00CD3F0E" w:rsidRDefault="00CD3F0E" w:rsidP="00FC7C70">
      <w:pPr>
        <w:spacing w:after="0" w:line="360" w:lineRule="auto"/>
        <w:ind w:firstLine="720"/>
        <w:jc w:val="both"/>
        <w:rPr>
          <w:rFonts w:eastAsia="Calibri" w:cstheme="minorHAnsi"/>
          <w:b/>
          <w:bCs/>
          <w:sz w:val="24"/>
          <w:szCs w:val="24"/>
          <w:lang w:bidi="he-IL"/>
        </w:rPr>
      </w:pPr>
      <w:r>
        <w:rPr>
          <w:rFonts w:eastAsia="Calibri" w:cstheme="minorHAnsi"/>
          <w:sz w:val="24"/>
          <w:szCs w:val="24"/>
          <w:lang w:bidi="he-IL"/>
        </w:rPr>
        <w:lastRenderedPageBreak/>
        <w:t>Στόχο</w:t>
      </w:r>
      <w:r w:rsidR="00546967">
        <w:rPr>
          <w:rFonts w:eastAsia="Calibri" w:cstheme="minorHAnsi"/>
          <w:sz w:val="24"/>
          <w:szCs w:val="24"/>
          <w:lang w:bidi="he-IL"/>
        </w:rPr>
        <w:t>ς</w:t>
      </w:r>
      <w:r>
        <w:rPr>
          <w:rFonts w:eastAsia="Calibri" w:cstheme="minorHAnsi"/>
          <w:sz w:val="24"/>
          <w:szCs w:val="24"/>
          <w:lang w:bidi="he-IL"/>
        </w:rPr>
        <w:t xml:space="preserve"> του </w:t>
      </w:r>
      <w:r w:rsidR="00546967">
        <w:rPr>
          <w:rFonts w:eastAsia="Calibri" w:cstheme="minorHAnsi"/>
          <w:sz w:val="24"/>
          <w:szCs w:val="24"/>
          <w:lang w:bidi="he-IL"/>
        </w:rPr>
        <w:t>προγράμματος</w:t>
      </w:r>
      <w:r>
        <w:rPr>
          <w:rFonts w:eastAsia="Calibri" w:cstheme="minorHAnsi"/>
          <w:sz w:val="24"/>
          <w:szCs w:val="24"/>
          <w:lang w:bidi="he-IL"/>
        </w:rPr>
        <w:t xml:space="preserve"> είναι η </w:t>
      </w:r>
      <w:r w:rsidRPr="00CD3F0E">
        <w:rPr>
          <w:rFonts w:eastAsia="Calibri" w:cstheme="minorHAnsi"/>
          <w:sz w:val="24"/>
          <w:szCs w:val="24"/>
          <w:lang w:bidi="he-IL"/>
        </w:rPr>
        <w:t>ευαισθητοποίηση συγκεκριμένων πληθυσμιακών ομάδων(γονείς, εκπαιδευτικοί)</w:t>
      </w:r>
      <w:r>
        <w:rPr>
          <w:rFonts w:eastAsia="Calibri" w:cstheme="minorHAnsi"/>
          <w:sz w:val="24"/>
          <w:szCs w:val="24"/>
          <w:lang w:bidi="he-IL"/>
        </w:rPr>
        <w:t>,</w:t>
      </w:r>
      <w:r w:rsidRPr="00CD3F0E">
        <w:rPr>
          <w:rFonts w:eastAsia="Calibri" w:cstheme="minorHAnsi"/>
          <w:sz w:val="24"/>
          <w:szCs w:val="24"/>
          <w:lang w:bidi="he-IL"/>
        </w:rPr>
        <w:t xml:space="preserve"> που μπορούν να αποτελέσουν πυρήνα εκπαίδευσης  με έγκαιρη και έγκυρη ενημέρωση  ώστε να είναι γνώστες των συνεπειών της έκθεσης των παιδιών σε κινδύνους και να λειτουργήσουν προστατευτικά με γνώμονα την </w:t>
      </w:r>
      <w:r w:rsidRPr="00CD3F0E">
        <w:rPr>
          <w:rFonts w:eastAsia="Calibri" w:cstheme="minorHAnsi"/>
          <w:b/>
          <w:bCs/>
          <w:sz w:val="24"/>
          <w:szCs w:val="24"/>
          <w:lang w:bidi="he-IL"/>
        </w:rPr>
        <w:t>Πρόληψη.</w:t>
      </w:r>
    </w:p>
    <w:p w14:paraId="693E35ED" w14:textId="77777777" w:rsidR="00FC7C70" w:rsidRPr="00CD3F0E" w:rsidRDefault="00FC7C70" w:rsidP="00FC7C70">
      <w:pPr>
        <w:spacing w:after="0" w:line="360" w:lineRule="auto"/>
        <w:ind w:firstLine="720"/>
        <w:jc w:val="both"/>
        <w:rPr>
          <w:rFonts w:eastAsia="Calibri" w:cstheme="minorHAnsi"/>
          <w:sz w:val="24"/>
          <w:szCs w:val="24"/>
          <w:lang w:bidi="he-IL"/>
        </w:rPr>
      </w:pPr>
    </w:p>
    <w:p w14:paraId="12A7AFCC" w14:textId="77777777" w:rsidR="00CD3F0E" w:rsidRDefault="00CD3F0E" w:rsidP="00FC7C70">
      <w:pPr>
        <w:spacing w:after="0" w:line="360" w:lineRule="auto"/>
        <w:jc w:val="both"/>
        <w:rPr>
          <w:rFonts w:eastAsia="Calibri" w:cstheme="minorHAnsi"/>
          <w:b/>
          <w:bCs/>
          <w:i/>
          <w:iCs/>
          <w:sz w:val="24"/>
          <w:szCs w:val="24"/>
          <w:lang w:bidi="he-IL"/>
        </w:rPr>
      </w:pPr>
      <w:r w:rsidRPr="00CD3F0E">
        <w:rPr>
          <w:rFonts w:eastAsia="Calibri" w:cstheme="minorHAnsi"/>
          <w:b/>
          <w:bCs/>
          <w:i/>
          <w:iCs/>
          <w:sz w:val="24"/>
          <w:szCs w:val="24"/>
          <w:lang w:bidi="he-IL"/>
        </w:rPr>
        <w:t>Βήματα εγγραφής και παρακολούθησης του διαδικτυακού σεμιναρίου</w:t>
      </w:r>
    </w:p>
    <w:p w14:paraId="460FF1C3" w14:textId="799095E8" w:rsidR="00FC7C70" w:rsidRDefault="00FC7C70" w:rsidP="00FC7C70">
      <w:pPr>
        <w:spacing w:after="0" w:line="360" w:lineRule="auto"/>
        <w:ind w:firstLine="720"/>
        <w:jc w:val="both"/>
        <w:rPr>
          <w:rFonts w:eastAsia="Calibri" w:cstheme="minorHAnsi"/>
          <w:bCs/>
          <w:iCs/>
          <w:sz w:val="24"/>
          <w:szCs w:val="24"/>
          <w:lang w:bidi="he-IL"/>
        </w:rPr>
      </w:pPr>
      <w:r>
        <w:rPr>
          <w:rFonts w:eastAsia="Calibri" w:cstheme="minorHAnsi"/>
          <w:bCs/>
          <w:iCs/>
          <w:sz w:val="24"/>
          <w:szCs w:val="24"/>
          <w:lang w:bidi="he-IL"/>
        </w:rPr>
        <w:t>Για να παρακολουθήσετε το σεμινάριο παρακαλούμε όπως εγγραφείτε δωρεάν</w:t>
      </w:r>
      <w:r w:rsidR="00234AD6">
        <w:rPr>
          <w:rFonts w:eastAsia="Calibri" w:cstheme="minorHAnsi"/>
          <w:bCs/>
          <w:iCs/>
          <w:sz w:val="24"/>
          <w:szCs w:val="24"/>
          <w:lang w:bidi="he-IL"/>
        </w:rPr>
        <w:t xml:space="preserve"> στο παρακάτω </w:t>
      </w:r>
      <w:r w:rsidR="00234AD6">
        <w:rPr>
          <w:rFonts w:eastAsia="Calibri" w:cstheme="minorHAnsi"/>
          <w:bCs/>
          <w:iCs/>
          <w:sz w:val="24"/>
          <w:szCs w:val="24"/>
          <w:lang w:val="en-US" w:bidi="he-IL"/>
        </w:rPr>
        <w:t>email</w:t>
      </w:r>
      <w:r w:rsidR="00234AD6" w:rsidRPr="00234AD6">
        <w:rPr>
          <w:rFonts w:eastAsia="Calibri" w:cstheme="minorHAnsi"/>
          <w:bCs/>
          <w:iCs/>
          <w:sz w:val="24"/>
          <w:szCs w:val="24"/>
          <w:lang w:bidi="he-IL"/>
        </w:rPr>
        <w:t xml:space="preserve"> </w:t>
      </w:r>
      <w:r w:rsidR="00234AD6">
        <w:rPr>
          <w:rFonts w:eastAsia="Calibri" w:cstheme="minorHAnsi"/>
          <w:bCs/>
          <w:iCs/>
          <w:sz w:val="24"/>
          <w:szCs w:val="24"/>
          <w:lang w:bidi="he-IL"/>
        </w:rPr>
        <w:t xml:space="preserve">: </w:t>
      </w:r>
      <w:hyperlink r:id="rId15" w:history="1">
        <w:r w:rsidR="006A74BB" w:rsidRPr="00CE3138">
          <w:rPr>
            <w:rStyle w:val="-"/>
            <w:rFonts w:eastAsia="Calibri" w:cstheme="minorHAnsi"/>
            <w:bCs/>
            <w:iCs/>
            <w:sz w:val="24"/>
            <w:szCs w:val="24"/>
            <w:lang w:val="en-US" w:bidi="he-IL"/>
          </w:rPr>
          <w:t>d</w:t>
        </w:r>
        <w:r w:rsidR="006A74BB" w:rsidRPr="00CE3138">
          <w:rPr>
            <w:rStyle w:val="-"/>
            <w:rFonts w:eastAsia="Calibri" w:cstheme="minorHAnsi"/>
            <w:bCs/>
            <w:iCs/>
            <w:sz w:val="24"/>
            <w:szCs w:val="24"/>
            <w:lang w:bidi="he-IL"/>
          </w:rPr>
          <w:t>.</w:t>
        </w:r>
        <w:r w:rsidR="006A74BB" w:rsidRPr="00CE3138">
          <w:rPr>
            <w:rStyle w:val="-"/>
            <w:rFonts w:eastAsia="Calibri" w:cstheme="minorHAnsi"/>
            <w:bCs/>
            <w:iCs/>
            <w:sz w:val="24"/>
            <w:szCs w:val="24"/>
            <w:lang w:val="en-US" w:bidi="he-IL"/>
          </w:rPr>
          <w:t>iatreio</w:t>
        </w:r>
        <w:r w:rsidR="006A74BB" w:rsidRPr="00CE3138">
          <w:rPr>
            <w:rStyle w:val="-"/>
            <w:rFonts w:eastAsia="Calibri" w:cstheme="minorHAnsi"/>
            <w:bCs/>
            <w:iCs/>
            <w:sz w:val="24"/>
            <w:szCs w:val="24"/>
            <w:lang w:bidi="he-IL"/>
          </w:rPr>
          <w:t>@</w:t>
        </w:r>
        <w:r w:rsidR="006A74BB" w:rsidRPr="00CE3138">
          <w:rPr>
            <w:rStyle w:val="-"/>
            <w:rFonts w:eastAsia="Calibri" w:cstheme="minorHAnsi"/>
            <w:bCs/>
            <w:iCs/>
            <w:sz w:val="24"/>
            <w:szCs w:val="24"/>
            <w:lang w:val="en-US" w:bidi="he-IL"/>
          </w:rPr>
          <w:t>dafni</w:t>
        </w:r>
        <w:r w:rsidR="006A74BB" w:rsidRPr="00CE3138">
          <w:rPr>
            <w:rStyle w:val="-"/>
            <w:rFonts w:eastAsia="Calibri" w:cstheme="minorHAnsi"/>
            <w:bCs/>
            <w:iCs/>
            <w:sz w:val="24"/>
            <w:szCs w:val="24"/>
            <w:lang w:bidi="he-IL"/>
          </w:rPr>
          <w:t>-</w:t>
        </w:r>
        <w:r w:rsidR="006A74BB" w:rsidRPr="00CE3138">
          <w:rPr>
            <w:rStyle w:val="-"/>
            <w:rFonts w:eastAsia="Calibri" w:cstheme="minorHAnsi"/>
            <w:bCs/>
            <w:iCs/>
            <w:sz w:val="24"/>
            <w:szCs w:val="24"/>
            <w:lang w:val="en-US" w:bidi="he-IL"/>
          </w:rPr>
          <w:t>ymittos</w:t>
        </w:r>
        <w:r w:rsidR="006A74BB" w:rsidRPr="00CE3138">
          <w:rPr>
            <w:rStyle w:val="-"/>
            <w:rFonts w:eastAsia="Calibri" w:cstheme="minorHAnsi"/>
            <w:bCs/>
            <w:iCs/>
            <w:sz w:val="24"/>
            <w:szCs w:val="24"/>
            <w:lang w:bidi="he-IL"/>
          </w:rPr>
          <w:t>.</w:t>
        </w:r>
        <w:r w:rsidR="006A74BB" w:rsidRPr="00CE3138">
          <w:rPr>
            <w:rStyle w:val="-"/>
            <w:rFonts w:eastAsia="Calibri" w:cstheme="minorHAnsi"/>
            <w:bCs/>
            <w:iCs/>
            <w:sz w:val="24"/>
            <w:szCs w:val="24"/>
            <w:lang w:val="en-US" w:bidi="he-IL"/>
          </w:rPr>
          <w:t>gov</w:t>
        </w:r>
        <w:r w:rsidR="006A74BB" w:rsidRPr="00CE3138">
          <w:rPr>
            <w:rStyle w:val="-"/>
            <w:rFonts w:eastAsia="Calibri" w:cstheme="minorHAnsi"/>
            <w:bCs/>
            <w:iCs/>
            <w:sz w:val="24"/>
            <w:szCs w:val="24"/>
            <w:lang w:bidi="he-IL"/>
          </w:rPr>
          <w:t>.</w:t>
        </w:r>
        <w:r w:rsidR="006A74BB" w:rsidRPr="00CE3138">
          <w:rPr>
            <w:rStyle w:val="-"/>
            <w:rFonts w:eastAsia="Calibri" w:cstheme="minorHAnsi"/>
            <w:bCs/>
            <w:iCs/>
            <w:sz w:val="24"/>
            <w:szCs w:val="24"/>
            <w:lang w:val="en-US" w:bidi="he-IL"/>
          </w:rPr>
          <w:t>gr</w:t>
        </w:r>
      </w:hyperlink>
      <w:r w:rsidR="00234AD6" w:rsidRPr="00234AD6">
        <w:rPr>
          <w:rFonts w:eastAsia="Calibri" w:cstheme="minorHAnsi"/>
          <w:bCs/>
          <w:iCs/>
          <w:sz w:val="24"/>
          <w:szCs w:val="24"/>
          <w:lang w:bidi="he-IL"/>
        </w:rPr>
        <w:t xml:space="preserve">, </w:t>
      </w:r>
      <w:r w:rsidR="00234AD6">
        <w:rPr>
          <w:rFonts w:eastAsia="Calibri" w:cstheme="minorHAnsi"/>
          <w:bCs/>
          <w:iCs/>
          <w:sz w:val="24"/>
          <w:szCs w:val="24"/>
          <w:lang w:bidi="he-IL"/>
        </w:rPr>
        <w:t xml:space="preserve">στέλνοντάς μας επώνυμο, όνομα, κινητό, έως την </w:t>
      </w:r>
      <w:r w:rsidR="000D3B00">
        <w:rPr>
          <w:rFonts w:eastAsia="Calibri" w:cstheme="minorHAnsi"/>
          <w:bCs/>
          <w:iCs/>
          <w:sz w:val="24"/>
          <w:szCs w:val="24"/>
          <w:lang w:bidi="he-IL"/>
        </w:rPr>
        <w:t>Παρασκευή</w:t>
      </w:r>
      <w:r w:rsidR="00234AD6">
        <w:rPr>
          <w:rFonts w:eastAsia="Calibri" w:cstheme="minorHAnsi"/>
          <w:bCs/>
          <w:iCs/>
          <w:sz w:val="24"/>
          <w:szCs w:val="24"/>
          <w:lang w:bidi="he-IL"/>
        </w:rPr>
        <w:t xml:space="preserve"> </w:t>
      </w:r>
      <w:r w:rsidR="000D3B00">
        <w:rPr>
          <w:rFonts w:eastAsia="Calibri" w:cstheme="minorHAnsi"/>
          <w:bCs/>
          <w:iCs/>
          <w:sz w:val="24"/>
          <w:szCs w:val="24"/>
          <w:lang w:bidi="he-IL"/>
        </w:rPr>
        <w:t>8</w:t>
      </w:r>
      <w:r w:rsidR="00234AD6">
        <w:rPr>
          <w:rFonts w:eastAsia="Calibri" w:cstheme="minorHAnsi"/>
          <w:bCs/>
          <w:iCs/>
          <w:sz w:val="24"/>
          <w:szCs w:val="24"/>
          <w:lang w:bidi="he-IL"/>
        </w:rPr>
        <w:t>-1-2021 έως τις 11:00 π</w:t>
      </w:r>
      <w:r w:rsidR="00B17D2D">
        <w:rPr>
          <w:rFonts w:eastAsia="Calibri" w:cstheme="minorHAnsi"/>
          <w:bCs/>
          <w:iCs/>
          <w:sz w:val="24"/>
          <w:szCs w:val="24"/>
          <w:lang w:bidi="he-IL"/>
        </w:rPr>
        <w:t>.</w:t>
      </w:r>
      <w:r w:rsidR="00234AD6">
        <w:rPr>
          <w:rFonts w:eastAsia="Calibri" w:cstheme="minorHAnsi"/>
          <w:bCs/>
          <w:iCs/>
          <w:sz w:val="24"/>
          <w:szCs w:val="24"/>
          <w:lang w:bidi="he-IL"/>
        </w:rPr>
        <w:t>μ</w:t>
      </w:r>
      <w:r w:rsidR="00B17D2D">
        <w:rPr>
          <w:rFonts w:eastAsia="Calibri" w:cstheme="minorHAnsi"/>
          <w:bCs/>
          <w:iCs/>
          <w:sz w:val="24"/>
          <w:szCs w:val="24"/>
          <w:lang w:bidi="he-IL"/>
        </w:rPr>
        <w:t>.</w:t>
      </w:r>
      <w:r w:rsidR="00234AD6">
        <w:rPr>
          <w:rFonts w:eastAsia="Calibri" w:cstheme="minorHAnsi"/>
          <w:bCs/>
          <w:iCs/>
          <w:sz w:val="24"/>
          <w:szCs w:val="24"/>
          <w:lang w:bidi="he-IL"/>
        </w:rPr>
        <w:t xml:space="preserve"> καθώς θα τηρηθεί σειρά προτεραιότητας με ανώτατο αριθμό συμμετεχόντων τους 100. Για  οποιαδήποτε πληροφορία μπορείτε να απευθυνθείτε στο τηλ</w:t>
      </w:r>
      <w:r w:rsidR="004F2849">
        <w:rPr>
          <w:rFonts w:eastAsia="Calibri" w:cstheme="minorHAnsi"/>
          <w:bCs/>
          <w:iCs/>
          <w:sz w:val="24"/>
          <w:szCs w:val="24"/>
          <w:lang w:bidi="he-IL"/>
        </w:rPr>
        <w:t xml:space="preserve">έφωνο </w:t>
      </w:r>
      <w:r w:rsidR="00234AD6">
        <w:rPr>
          <w:rFonts w:eastAsia="Calibri" w:cstheme="minorHAnsi"/>
          <w:bCs/>
          <w:iCs/>
          <w:sz w:val="24"/>
          <w:szCs w:val="24"/>
          <w:lang w:bidi="he-IL"/>
        </w:rPr>
        <w:t xml:space="preserve"> του ΚΕΠ Υγείας του Δήμου Δάφνης-Υμηττού 210-9769598,   κ.</w:t>
      </w:r>
      <w:r w:rsidR="004F2849">
        <w:rPr>
          <w:rFonts w:eastAsia="Calibri" w:cstheme="minorHAnsi"/>
          <w:bCs/>
          <w:iCs/>
          <w:sz w:val="24"/>
          <w:szCs w:val="24"/>
          <w:lang w:bidi="he-IL"/>
        </w:rPr>
        <w:t xml:space="preserve"> Έλε</w:t>
      </w:r>
      <w:r w:rsidR="00234AD6">
        <w:rPr>
          <w:rFonts w:eastAsia="Calibri" w:cstheme="minorHAnsi"/>
          <w:bCs/>
          <w:iCs/>
          <w:sz w:val="24"/>
          <w:szCs w:val="24"/>
          <w:lang w:bidi="he-IL"/>
        </w:rPr>
        <w:t xml:space="preserve">να </w:t>
      </w:r>
      <w:proofErr w:type="spellStart"/>
      <w:r w:rsidR="00234AD6">
        <w:rPr>
          <w:rFonts w:eastAsia="Calibri" w:cstheme="minorHAnsi"/>
          <w:bCs/>
          <w:iCs/>
          <w:sz w:val="24"/>
          <w:szCs w:val="24"/>
          <w:lang w:bidi="he-IL"/>
        </w:rPr>
        <w:t>Αρ.Γαβριήλ</w:t>
      </w:r>
      <w:proofErr w:type="spellEnd"/>
      <w:r w:rsidR="00234AD6">
        <w:rPr>
          <w:rFonts w:eastAsia="Calibri" w:cstheme="minorHAnsi"/>
          <w:bCs/>
          <w:iCs/>
          <w:sz w:val="24"/>
          <w:szCs w:val="24"/>
          <w:lang w:bidi="he-IL"/>
        </w:rPr>
        <w:t xml:space="preserve">  καθημερνά από 08:30 π</w:t>
      </w:r>
      <w:r w:rsidR="00B17D2D">
        <w:rPr>
          <w:rFonts w:eastAsia="Calibri" w:cstheme="minorHAnsi"/>
          <w:bCs/>
          <w:iCs/>
          <w:sz w:val="24"/>
          <w:szCs w:val="24"/>
          <w:lang w:bidi="he-IL"/>
        </w:rPr>
        <w:t>.</w:t>
      </w:r>
      <w:r w:rsidR="00234AD6">
        <w:rPr>
          <w:rFonts w:eastAsia="Calibri" w:cstheme="minorHAnsi"/>
          <w:bCs/>
          <w:iCs/>
          <w:sz w:val="24"/>
          <w:szCs w:val="24"/>
          <w:lang w:bidi="he-IL"/>
        </w:rPr>
        <w:t>μ</w:t>
      </w:r>
      <w:r w:rsidR="00B17D2D">
        <w:rPr>
          <w:rFonts w:eastAsia="Calibri" w:cstheme="minorHAnsi"/>
          <w:bCs/>
          <w:iCs/>
          <w:sz w:val="24"/>
          <w:szCs w:val="24"/>
          <w:lang w:bidi="he-IL"/>
        </w:rPr>
        <w:t>.</w:t>
      </w:r>
      <w:r w:rsidR="00234AD6">
        <w:rPr>
          <w:rFonts w:eastAsia="Calibri" w:cstheme="minorHAnsi"/>
          <w:bCs/>
          <w:iCs/>
          <w:sz w:val="24"/>
          <w:szCs w:val="24"/>
          <w:lang w:bidi="he-IL"/>
        </w:rPr>
        <w:t xml:space="preserve"> έως 14:00μ</w:t>
      </w:r>
      <w:r w:rsidR="00B17D2D">
        <w:rPr>
          <w:rFonts w:eastAsia="Calibri" w:cstheme="minorHAnsi"/>
          <w:bCs/>
          <w:iCs/>
          <w:sz w:val="24"/>
          <w:szCs w:val="24"/>
          <w:lang w:bidi="he-IL"/>
        </w:rPr>
        <w:t>.</w:t>
      </w:r>
      <w:r w:rsidR="00234AD6">
        <w:rPr>
          <w:rFonts w:eastAsia="Calibri" w:cstheme="minorHAnsi"/>
          <w:bCs/>
          <w:iCs/>
          <w:sz w:val="24"/>
          <w:szCs w:val="24"/>
          <w:lang w:bidi="he-IL"/>
        </w:rPr>
        <w:t>μ.</w:t>
      </w:r>
    </w:p>
    <w:p w14:paraId="6CBA98B5" w14:textId="77777777" w:rsidR="00CD3F0E" w:rsidRPr="00CD3F0E" w:rsidRDefault="00CD3F0E" w:rsidP="00FC7C70">
      <w:pPr>
        <w:spacing w:after="0" w:line="360" w:lineRule="auto"/>
        <w:ind w:firstLine="720"/>
        <w:jc w:val="both"/>
        <w:rPr>
          <w:rFonts w:eastAsia="Calibri" w:cstheme="minorHAnsi"/>
          <w:sz w:val="24"/>
          <w:szCs w:val="24"/>
          <w:lang w:bidi="he-IL"/>
        </w:rPr>
      </w:pPr>
      <w:r w:rsidRPr="00CD3F0E">
        <w:rPr>
          <w:rFonts w:eastAsia="Calibri" w:cstheme="minorHAnsi"/>
          <w:sz w:val="24"/>
          <w:szCs w:val="24"/>
          <w:lang w:bidi="he-IL"/>
        </w:rPr>
        <w:t xml:space="preserve">Βασικός στόχος των </w:t>
      </w:r>
      <w:r w:rsidRPr="00CD3F0E">
        <w:rPr>
          <w:rFonts w:eastAsia="Calibri" w:cstheme="minorHAnsi"/>
          <w:b/>
          <w:bCs/>
          <w:sz w:val="24"/>
          <w:szCs w:val="24"/>
          <w:lang w:bidi="he-IL"/>
        </w:rPr>
        <w:t>ΚΕΠ Υγείας</w:t>
      </w:r>
      <w:r w:rsidRPr="00CD3F0E">
        <w:rPr>
          <w:rFonts w:eastAsia="Calibri" w:cstheme="minorHAnsi"/>
          <w:sz w:val="24"/>
          <w:szCs w:val="24"/>
          <w:lang w:bidi="he-IL"/>
        </w:rPr>
        <w:t xml:space="preserve"> είναι η ενημέρωση όλων των πολιτών και η διοργάνωση προληπτικών εξετάσεων για 11 κύρια νοσήματα, προτεινόμενα από τον </w:t>
      </w:r>
      <w:r w:rsidRPr="00CD3F0E">
        <w:rPr>
          <w:rFonts w:eastAsia="Calibri" w:cstheme="minorHAnsi"/>
          <w:b/>
          <w:bCs/>
          <w:sz w:val="24"/>
          <w:szCs w:val="24"/>
          <w:lang w:bidi="he-IL"/>
        </w:rPr>
        <w:t>Παγκόσμιο Οργανισμό Υγείας</w:t>
      </w:r>
      <w:r w:rsidR="0022324E">
        <w:rPr>
          <w:rFonts w:eastAsia="Calibri" w:cstheme="minorHAnsi"/>
          <w:b/>
          <w:bCs/>
          <w:sz w:val="24"/>
          <w:szCs w:val="24"/>
          <w:lang w:bidi="he-IL"/>
        </w:rPr>
        <w:t xml:space="preserve"> Π.Ο.Υ</w:t>
      </w:r>
      <w:r w:rsidRPr="00CD3F0E">
        <w:rPr>
          <w:rFonts w:eastAsia="Calibri" w:cstheme="minorHAnsi"/>
          <w:sz w:val="24"/>
          <w:szCs w:val="24"/>
          <w:lang w:bidi="he-IL"/>
        </w:rPr>
        <w:t xml:space="preserve">, για τα οποία έχει αποδειχθεί με μελέτες πως η έγκαιρη προληπτική παρέμβαση και ανίχνευση τυχόν συμπτωμάτων κρίνεται αποτελεσματική και μπορεί να σώσει ζωές. Αυτοματοποιημένα το λογισμικό ενημερώνει τους πολίτες, μέσα από τον προσωπικό τους προφίλ, σχετικά με τις προληπτικές εξετάσεις που προτείνει ο Παγκόσμιος Οργανισμός Υγείας για την ηλικία και το φύλο τους, καθώς και με την πάροδο του χρόνου </w:t>
      </w:r>
      <w:r w:rsidRPr="00CD3F0E">
        <w:rPr>
          <w:rFonts w:eastAsia="Calibri" w:cstheme="minorHAnsi"/>
          <w:b/>
          <w:bCs/>
          <w:sz w:val="24"/>
          <w:szCs w:val="24"/>
          <w:lang w:bidi="he-IL"/>
        </w:rPr>
        <w:t>υπενθυμίζει την επανεξέταση τους</w:t>
      </w:r>
      <w:r w:rsidRPr="00CD3F0E">
        <w:rPr>
          <w:rFonts w:eastAsia="Calibri" w:cstheme="minorHAnsi"/>
          <w:sz w:val="24"/>
          <w:szCs w:val="24"/>
          <w:lang w:bidi="he-IL"/>
        </w:rPr>
        <w:t xml:space="preserve">. Τα 11 νοσήματα στα οποία επικεντρώνεται το ΚΕΠ Υγείας μέσα από το λογισμικό είναι </w:t>
      </w:r>
      <w:r w:rsidRPr="00CD3F0E">
        <w:rPr>
          <w:rFonts w:eastAsia="Calibri" w:cstheme="minorHAnsi"/>
          <w:b/>
          <w:bCs/>
          <w:sz w:val="24"/>
          <w:szCs w:val="24"/>
          <w:lang w:bidi="he-IL"/>
        </w:rPr>
        <w:t>ο Καρκίνος του παχέος εντέρου, ο Καρκίνος του τραχήλου της μήτρας, ο Καρκίνος του μαστού, ο Καρδιαγγειακός κίνδυνος, το Ανεύρυσμα κοιλιακής αορτής, ο Καρκίνος του προστάτη, το  Μελάνωμα, η Κατάθλιψη, η οστεοπόρωση η ΧΑΠ και η Άνοια</w:t>
      </w:r>
      <w:r w:rsidRPr="00CD3F0E">
        <w:rPr>
          <w:rFonts w:eastAsia="Calibri" w:cstheme="minorHAnsi"/>
          <w:sz w:val="24"/>
          <w:szCs w:val="24"/>
          <w:u w:val="single"/>
          <w:lang w:bidi="he-IL"/>
        </w:rPr>
        <w:t>.</w:t>
      </w:r>
      <w:r w:rsidRPr="00CD3F0E">
        <w:rPr>
          <w:rFonts w:eastAsia="Calibri" w:cstheme="minorHAnsi"/>
          <w:sz w:val="24"/>
          <w:szCs w:val="24"/>
          <w:lang w:bidi="he-IL"/>
        </w:rPr>
        <w:t xml:space="preserve"> Παρόλα αυτά στο πλαίσιο της πανδημίας έχουν προστεθεί στα προφίλ των Δημοτών και χρήσιμες πληροφορίες για τον  COVID-19.</w:t>
      </w:r>
    </w:p>
    <w:p w14:paraId="4D8153E9" w14:textId="77777777" w:rsidR="00CD3F0E" w:rsidRPr="00CD3F0E" w:rsidRDefault="00CD3F0E" w:rsidP="00FC7C70">
      <w:pPr>
        <w:spacing w:after="0" w:line="360" w:lineRule="auto"/>
        <w:ind w:firstLine="720"/>
        <w:jc w:val="both"/>
        <w:rPr>
          <w:rFonts w:eastAsia="Calibri" w:cstheme="minorHAnsi"/>
          <w:b/>
          <w:bCs/>
          <w:sz w:val="24"/>
          <w:szCs w:val="24"/>
          <w:lang w:bidi="he-IL"/>
        </w:rPr>
      </w:pPr>
    </w:p>
    <w:p w14:paraId="757CEABB" w14:textId="77777777" w:rsidR="00CD3F0E" w:rsidRPr="00CD3F0E" w:rsidRDefault="00CD3F0E" w:rsidP="00FC7C70">
      <w:pPr>
        <w:spacing w:after="0" w:line="360" w:lineRule="auto"/>
        <w:ind w:firstLine="720"/>
        <w:jc w:val="both"/>
        <w:rPr>
          <w:rFonts w:ascii="Calibri" w:eastAsia="Calibri" w:hAnsi="Calibri" w:cs="Arial"/>
          <w:lang w:bidi="he-IL"/>
        </w:rPr>
      </w:pPr>
    </w:p>
    <w:p w14:paraId="54460703" w14:textId="77777777" w:rsidR="00ED7AA0" w:rsidRPr="00C934E5" w:rsidRDefault="00ED7AA0" w:rsidP="00FC7C70">
      <w:pPr>
        <w:spacing w:after="0" w:line="360" w:lineRule="auto"/>
        <w:ind w:firstLine="720"/>
        <w:jc w:val="both"/>
      </w:pPr>
    </w:p>
    <w:sectPr w:rsidR="00ED7AA0" w:rsidRPr="00C934E5" w:rsidSect="0075375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B5A2" w14:textId="77777777" w:rsidR="009E4C43" w:rsidRDefault="009E4C43" w:rsidP="005474C0">
      <w:pPr>
        <w:spacing w:after="0" w:line="240" w:lineRule="auto"/>
      </w:pPr>
      <w:r>
        <w:separator/>
      </w:r>
    </w:p>
  </w:endnote>
  <w:endnote w:type="continuationSeparator" w:id="0">
    <w:p w14:paraId="533E81B8" w14:textId="77777777" w:rsidR="009E4C43" w:rsidRDefault="009E4C43" w:rsidP="0054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58240" w14:textId="77777777" w:rsidR="005474C0" w:rsidRDefault="005474C0">
    <w:pPr>
      <w:pStyle w:val="a6"/>
    </w:pPr>
    <w:r w:rsidRPr="005474C0">
      <w:rPr>
        <w:noProof/>
      </w:rPr>
      <w:drawing>
        <wp:anchor distT="0" distB="0" distL="114300" distR="114300" simplePos="0" relativeHeight="251659264" behindDoc="1" locked="0" layoutInCell="1" allowOverlap="1" wp14:anchorId="4B8D215B" wp14:editId="0045745B">
          <wp:simplePos x="0" y="0"/>
          <wp:positionH relativeFrom="column">
            <wp:posOffset>601345</wp:posOffset>
          </wp:positionH>
          <wp:positionV relativeFrom="paragraph">
            <wp:posOffset>-106045</wp:posOffset>
          </wp:positionV>
          <wp:extent cx="4536440" cy="659765"/>
          <wp:effectExtent l="19050" t="0" r="0" b="0"/>
          <wp:wrapTight wrapText="bothSides">
            <wp:wrapPolygon edited="0">
              <wp:start x="-91" y="0"/>
              <wp:lineTo x="-91" y="21205"/>
              <wp:lineTo x="21588" y="21205"/>
              <wp:lineTo x="21588" y="0"/>
              <wp:lineTo x="-91" y="0"/>
            </wp:wrapPolygon>
          </wp:wrapTight>
          <wp:docPr id="12" name="Εικόνα 6"/>
          <wp:cNvGraphicFramePr/>
          <a:graphic xmlns:a="http://schemas.openxmlformats.org/drawingml/2006/main">
            <a:graphicData uri="http://schemas.openxmlformats.org/drawingml/2006/picture">
              <pic:pic xmlns:pic="http://schemas.openxmlformats.org/drawingml/2006/picture">
                <pic:nvPicPr>
                  <pic:cNvPr id="5" name="Picture 12"/>
                  <pic:cNvPicPr>
                    <a:picLocks noChangeAspect="1" noChangeArrowheads="1"/>
                  </pic:cNvPicPr>
                </pic:nvPicPr>
                <pic:blipFill>
                  <a:blip r:embed="rId1"/>
                  <a:srcRect/>
                  <a:stretch>
                    <a:fillRect/>
                  </a:stretch>
                </pic:blipFill>
                <pic:spPr bwMode="auto">
                  <a:xfrm>
                    <a:off x="0" y="0"/>
                    <a:ext cx="4536440" cy="659765"/>
                  </a:xfrm>
                  <a:prstGeom prst="rect">
                    <a:avLst/>
                  </a:prstGeom>
                  <a:noFill/>
                  <a:ln w="1">
                    <a:noFill/>
                    <a:miter lim="800000"/>
                    <a:headEnd/>
                    <a:tailEnd/>
                  </a:ln>
                </pic:spPr>
              </pic:pic>
            </a:graphicData>
          </a:graphic>
        </wp:anchor>
      </w:drawing>
    </w:r>
  </w:p>
  <w:p w14:paraId="7642C516" w14:textId="77777777" w:rsidR="005474C0" w:rsidRDefault="005474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3A40" w14:textId="77777777" w:rsidR="009E4C43" w:rsidRDefault="009E4C43" w:rsidP="005474C0">
      <w:pPr>
        <w:spacing w:after="0" w:line="240" w:lineRule="auto"/>
      </w:pPr>
      <w:r>
        <w:separator/>
      </w:r>
    </w:p>
  </w:footnote>
  <w:footnote w:type="continuationSeparator" w:id="0">
    <w:p w14:paraId="480D907B" w14:textId="77777777" w:rsidR="009E4C43" w:rsidRDefault="009E4C43" w:rsidP="00547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EE0"/>
    <w:multiLevelType w:val="hybridMultilevel"/>
    <w:tmpl w:val="F24A992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A273E4B"/>
    <w:multiLevelType w:val="multilevel"/>
    <w:tmpl w:val="1368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20223"/>
    <w:multiLevelType w:val="hybridMultilevel"/>
    <w:tmpl w:val="220C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B3F87"/>
    <w:multiLevelType w:val="hybridMultilevel"/>
    <w:tmpl w:val="D206C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D2"/>
    <w:rsid w:val="000107B7"/>
    <w:rsid w:val="00025E5C"/>
    <w:rsid w:val="00034340"/>
    <w:rsid w:val="000843D3"/>
    <w:rsid w:val="000927AC"/>
    <w:rsid w:val="000A46C9"/>
    <w:rsid w:val="000A5385"/>
    <w:rsid w:val="000C22DF"/>
    <w:rsid w:val="000C7BA8"/>
    <w:rsid w:val="000D3B00"/>
    <w:rsid w:val="000F75A4"/>
    <w:rsid w:val="00100DEF"/>
    <w:rsid w:val="0012021D"/>
    <w:rsid w:val="00161228"/>
    <w:rsid w:val="00171100"/>
    <w:rsid w:val="00174087"/>
    <w:rsid w:val="0018710C"/>
    <w:rsid w:val="001B7F74"/>
    <w:rsid w:val="001D00F0"/>
    <w:rsid w:val="0022324E"/>
    <w:rsid w:val="00234AD6"/>
    <w:rsid w:val="002350AE"/>
    <w:rsid w:val="00246DA5"/>
    <w:rsid w:val="00284FDE"/>
    <w:rsid w:val="002C6E7A"/>
    <w:rsid w:val="002E4944"/>
    <w:rsid w:val="002E4AE4"/>
    <w:rsid w:val="0031651C"/>
    <w:rsid w:val="003369C8"/>
    <w:rsid w:val="003566F7"/>
    <w:rsid w:val="003568AB"/>
    <w:rsid w:val="00395DD6"/>
    <w:rsid w:val="003A3727"/>
    <w:rsid w:val="003C4DC5"/>
    <w:rsid w:val="003D1FB7"/>
    <w:rsid w:val="00483F80"/>
    <w:rsid w:val="0048586C"/>
    <w:rsid w:val="004C0AF9"/>
    <w:rsid w:val="004F2849"/>
    <w:rsid w:val="00507AA3"/>
    <w:rsid w:val="00522EF5"/>
    <w:rsid w:val="005354A7"/>
    <w:rsid w:val="00546967"/>
    <w:rsid w:val="005474C0"/>
    <w:rsid w:val="00576762"/>
    <w:rsid w:val="005865A2"/>
    <w:rsid w:val="005D0752"/>
    <w:rsid w:val="00601E16"/>
    <w:rsid w:val="00620582"/>
    <w:rsid w:val="00634090"/>
    <w:rsid w:val="006716F0"/>
    <w:rsid w:val="0068668B"/>
    <w:rsid w:val="006A5A37"/>
    <w:rsid w:val="006A74BB"/>
    <w:rsid w:val="007342A9"/>
    <w:rsid w:val="00753750"/>
    <w:rsid w:val="00763E2C"/>
    <w:rsid w:val="00773219"/>
    <w:rsid w:val="007E3FCC"/>
    <w:rsid w:val="007F60FF"/>
    <w:rsid w:val="00877A22"/>
    <w:rsid w:val="008805A9"/>
    <w:rsid w:val="008D7900"/>
    <w:rsid w:val="008E5772"/>
    <w:rsid w:val="009012D5"/>
    <w:rsid w:val="00914A14"/>
    <w:rsid w:val="009151C1"/>
    <w:rsid w:val="009617C7"/>
    <w:rsid w:val="0097737B"/>
    <w:rsid w:val="00983D47"/>
    <w:rsid w:val="00991CC5"/>
    <w:rsid w:val="009B2F0E"/>
    <w:rsid w:val="009E4C43"/>
    <w:rsid w:val="00A57372"/>
    <w:rsid w:val="00A756F6"/>
    <w:rsid w:val="00A80E62"/>
    <w:rsid w:val="00A96B61"/>
    <w:rsid w:val="00AA5345"/>
    <w:rsid w:val="00AA757B"/>
    <w:rsid w:val="00AC371B"/>
    <w:rsid w:val="00B10FBE"/>
    <w:rsid w:val="00B17D2D"/>
    <w:rsid w:val="00B33E55"/>
    <w:rsid w:val="00B41ABE"/>
    <w:rsid w:val="00B77369"/>
    <w:rsid w:val="00BB722D"/>
    <w:rsid w:val="00BC72D2"/>
    <w:rsid w:val="00C05EAF"/>
    <w:rsid w:val="00C208EF"/>
    <w:rsid w:val="00C614C2"/>
    <w:rsid w:val="00C87401"/>
    <w:rsid w:val="00C934E5"/>
    <w:rsid w:val="00C96AA7"/>
    <w:rsid w:val="00CA456B"/>
    <w:rsid w:val="00CD3F0E"/>
    <w:rsid w:val="00CE61DC"/>
    <w:rsid w:val="00CE79F8"/>
    <w:rsid w:val="00D079BA"/>
    <w:rsid w:val="00D464D1"/>
    <w:rsid w:val="00D722E6"/>
    <w:rsid w:val="00D90582"/>
    <w:rsid w:val="00DA4C18"/>
    <w:rsid w:val="00DC0CC5"/>
    <w:rsid w:val="00DC186C"/>
    <w:rsid w:val="00DC1D18"/>
    <w:rsid w:val="00DF79E4"/>
    <w:rsid w:val="00E04D8A"/>
    <w:rsid w:val="00E27DCE"/>
    <w:rsid w:val="00E6287D"/>
    <w:rsid w:val="00EA0900"/>
    <w:rsid w:val="00ED7AA0"/>
    <w:rsid w:val="00F11106"/>
    <w:rsid w:val="00F22C98"/>
    <w:rsid w:val="00F455F6"/>
    <w:rsid w:val="00F923EE"/>
    <w:rsid w:val="00FC7C70"/>
    <w:rsid w:val="00FC7F7E"/>
    <w:rsid w:val="00FE1C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9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72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2D2"/>
    <w:rPr>
      <w:rFonts w:ascii="Tahoma" w:hAnsi="Tahoma" w:cs="Tahoma"/>
      <w:sz w:val="16"/>
      <w:szCs w:val="16"/>
    </w:rPr>
  </w:style>
  <w:style w:type="paragraph" w:styleId="Web">
    <w:name w:val="Normal (Web)"/>
    <w:basedOn w:val="a"/>
    <w:uiPriority w:val="99"/>
    <w:unhideWhenUsed/>
    <w:rsid w:val="007342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2A9"/>
    <w:rPr>
      <w:b/>
      <w:bCs/>
    </w:rPr>
  </w:style>
  <w:style w:type="paragraph" w:styleId="a5">
    <w:name w:val="header"/>
    <w:basedOn w:val="a"/>
    <w:link w:val="Char0"/>
    <w:uiPriority w:val="99"/>
    <w:unhideWhenUsed/>
    <w:rsid w:val="005474C0"/>
    <w:pPr>
      <w:tabs>
        <w:tab w:val="center" w:pos="4680"/>
        <w:tab w:val="right" w:pos="9360"/>
      </w:tabs>
      <w:spacing w:after="0" w:line="240" w:lineRule="auto"/>
    </w:pPr>
  </w:style>
  <w:style w:type="character" w:customStyle="1" w:styleId="Char0">
    <w:name w:val="Κεφαλίδα Char"/>
    <w:basedOn w:val="a0"/>
    <w:link w:val="a5"/>
    <w:uiPriority w:val="99"/>
    <w:rsid w:val="005474C0"/>
  </w:style>
  <w:style w:type="paragraph" w:styleId="a6">
    <w:name w:val="footer"/>
    <w:basedOn w:val="a"/>
    <w:link w:val="Char1"/>
    <w:uiPriority w:val="99"/>
    <w:unhideWhenUsed/>
    <w:rsid w:val="005474C0"/>
    <w:pPr>
      <w:tabs>
        <w:tab w:val="center" w:pos="4680"/>
        <w:tab w:val="right" w:pos="9360"/>
      </w:tabs>
      <w:spacing w:after="0" w:line="240" w:lineRule="auto"/>
    </w:pPr>
  </w:style>
  <w:style w:type="character" w:customStyle="1" w:styleId="Char1">
    <w:name w:val="Υποσέλιδο Char"/>
    <w:basedOn w:val="a0"/>
    <w:link w:val="a6"/>
    <w:uiPriority w:val="99"/>
    <w:rsid w:val="005474C0"/>
  </w:style>
  <w:style w:type="paragraph" w:customStyle="1" w:styleId="Default">
    <w:name w:val="Default"/>
    <w:rsid w:val="00877A22"/>
    <w:pPr>
      <w:autoSpaceDE w:val="0"/>
      <w:autoSpaceDN w:val="0"/>
      <w:adjustRightInd w:val="0"/>
      <w:spacing w:after="0" w:line="240" w:lineRule="auto"/>
    </w:pPr>
    <w:rPr>
      <w:rFonts w:ascii="Century Gothic" w:hAnsi="Century Gothic" w:cs="Century Gothic"/>
      <w:color w:val="000000"/>
      <w:sz w:val="24"/>
      <w:szCs w:val="24"/>
    </w:rPr>
  </w:style>
  <w:style w:type="character" w:styleId="-">
    <w:name w:val="Hyperlink"/>
    <w:basedOn w:val="a0"/>
    <w:uiPriority w:val="99"/>
    <w:unhideWhenUsed/>
    <w:rsid w:val="00877A22"/>
    <w:rPr>
      <w:color w:val="0000FF" w:themeColor="hyperlink"/>
      <w:u w:val="single"/>
    </w:rPr>
  </w:style>
  <w:style w:type="paragraph" w:styleId="a7">
    <w:name w:val="List Paragraph"/>
    <w:basedOn w:val="a"/>
    <w:uiPriority w:val="34"/>
    <w:qFormat/>
    <w:rsid w:val="00D722E6"/>
    <w:pPr>
      <w:ind w:left="720"/>
      <w:contextualSpacing/>
    </w:pPr>
    <w:rPr>
      <w:lang w:val="en-US"/>
    </w:rPr>
  </w:style>
  <w:style w:type="paragraph" w:styleId="a8">
    <w:name w:val="Body Text Indent"/>
    <w:basedOn w:val="a"/>
    <w:link w:val="Char2"/>
    <w:rsid w:val="00D722E6"/>
    <w:pPr>
      <w:spacing w:after="120" w:line="240" w:lineRule="auto"/>
      <w:ind w:left="283"/>
    </w:pPr>
    <w:rPr>
      <w:rFonts w:ascii="Times New Roman" w:eastAsia="Calibri" w:hAnsi="Times New Roman" w:cs="Times New Roman"/>
      <w:sz w:val="20"/>
      <w:szCs w:val="20"/>
    </w:rPr>
  </w:style>
  <w:style w:type="character" w:customStyle="1" w:styleId="Char2">
    <w:name w:val="Σώμα κείμενου με εσοχή Char"/>
    <w:basedOn w:val="a0"/>
    <w:link w:val="a8"/>
    <w:rsid w:val="00D722E6"/>
    <w:rPr>
      <w:rFonts w:ascii="Times New Roman" w:eastAsia="Calibri" w:hAnsi="Times New Roman" w:cs="Times New Roman"/>
      <w:sz w:val="20"/>
      <w:szCs w:val="20"/>
      <w:lang w:eastAsia="el-GR"/>
    </w:rPr>
  </w:style>
  <w:style w:type="character" w:styleId="-0">
    <w:name w:val="FollowedHyperlink"/>
    <w:basedOn w:val="a0"/>
    <w:uiPriority w:val="99"/>
    <w:semiHidden/>
    <w:unhideWhenUsed/>
    <w:rsid w:val="000D3B00"/>
    <w:rPr>
      <w:color w:val="800080" w:themeColor="followedHyperlink"/>
      <w:u w:val="single"/>
    </w:rPr>
  </w:style>
  <w:style w:type="character" w:customStyle="1" w:styleId="UnresolvedMention">
    <w:name w:val="Unresolved Mention"/>
    <w:basedOn w:val="a0"/>
    <w:uiPriority w:val="99"/>
    <w:semiHidden/>
    <w:unhideWhenUsed/>
    <w:rsid w:val="000D3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72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2D2"/>
    <w:rPr>
      <w:rFonts w:ascii="Tahoma" w:hAnsi="Tahoma" w:cs="Tahoma"/>
      <w:sz w:val="16"/>
      <w:szCs w:val="16"/>
    </w:rPr>
  </w:style>
  <w:style w:type="paragraph" w:styleId="Web">
    <w:name w:val="Normal (Web)"/>
    <w:basedOn w:val="a"/>
    <w:uiPriority w:val="99"/>
    <w:unhideWhenUsed/>
    <w:rsid w:val="007342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2A9"/>
    <w:rPr>
      <w:b/>
      <w:bCs/>
    </w:rPr>
  </w:style>
  <w:style w:type="paragraph" w:styleId="a5">
    <w:name w:val="header"/>
    <w:basedOn w:val="a"/>
    <w:link w:val="Char0"/>
    <w:uiPriority w:val="99"/>
    <w:unhideWhenUsed/>
    <w:rsid w:val="005474C0"/>
    <w:pPr>
      <w:tabs>
        <w:tab w:val="center" w:pos="4680"/>
        <w:tab w:val="right" w:pos="9360"/>
      </w:tabs>
      <w:spacing w:after="0" w:line="240" w:lineRule="auto"/>
    </w:pPr>
  </w:style>
  <w:style w:type="character" w:customStyle="1" w:styleId="Char0">
    <w:name w:val="Κεφαλίδα Char"/>
    <w:basedOn w:val="a0"/>
    <w:link w:val="a5"/>
    <w:uiPriority w:val="99"/>
    <w:rsid w:val="005474C0"/>
  </w:style>
  <w:style w:type="paragraph" w:styleId="a6">
    <w:name w:val="footer"/>
    <w:basedOn w:val="a"/>
    <w:link w:val="Char1"/>
    <w:uiPriority w:val="99"/>
    <w:unhideWhenUsed/>
    <w:rsid w:val="005474C0"/>
    <w:pPr>
      <w:tabs>
        <w:tab w:val="center" w:pos="4680"/>
        <w:tab w:val="right" w:pos="9360"/>
      </w:tabs>
      <w:spacing w:after="0" w:line="240" w:lineRule="auto"/>
    </w:pPr>
  </w:style>
  <w:style w:type="character" w:customStyle="1" w:styleId="Char1">
    <w:name w:val="Υποσέλιδο Char"/>
    <w:basedOn w:val="a0"/>
    <w:link w:val="a6"/>
    <w:uiPriority w:val="99"/>
    <w:rsid w:val="005474C0"/>
  </w:style>
  <w:style w:type="paragraph" w:customStyle="1" w:styleId="Default">
    <w:name w:val="Default"/>
    <w:rsid w:val="00877A22"/>
    <w:pPr>
      <w:autoSpaceDE w:val="0"/>
      <w:autoSpaceDN w:val="0"/>
      <w:adjustRightInd w:val="0"/>
      <w:spacing w:after="0" w:line="240" w:lineRule="auto"/>
    </w:pPr>
    <w:rPr>
      <w:rFonts w:ascii="Century Gothic" w:hAnsi="Century Gothic" w:cs="Century Gothic"/>
      <w:color w:val="000000"/>
      <w:sz w:val="24"/>
      <w:szCs w:val="24"/>
    </w:rPr>
  </w:style>
  <w:style w:type="character" w:styleId="-">
    <w:name w:val="Hyperlink"/>
    <w:basedOn w:val="a0"/>
    <w:uiPriority w:val="99"/>
    <w:unhideWhenUsed/>
    <w:rsid w:val="00877A22"/>
    <w:rPr>
      <w:color w:val="0000FF" w:themeColor="hyperlink"/>
      <w:u w:val="single"/>
    </w:rPr>
  </w:style>
  <w:style w:type="paragraph" w:styleId="a7">
    <w:name w:val="List Paragraph"/>
    <w:basedOn w:val="a"/>
    <w:uiPriority w:val="34"/>
    <w:qFormat/>
    <w:rsid w:val="00D722E6"/>
    <w:pPr>
      <w:ind w:left="720"/>
      <w:contextualSpacing/>
    </w:pPr>
    <w:rPr>
      <w:lang w:val="en-US"/>
    </w:rPr>
  </w:style>
  <w:style w:type="paragraph" w:styleId="a8">
    <w:name w:val="Body Text Indent"/>
    <w:basedOn w:val="a"/>
    <w:link w:val="Char2"/>
    <w:rsid w:val="00D722E6"/>
    <w:pPr>
      <w:spacing w:after="120" w:line="240" w:lineRule="auto"/>
      <w:ind w:left="283"/>
    </w:pPr>
    <w:rPr>
      <w:rFonts w:ascii="Times New Roman" w:eastAsia="Calibri" w:hAnsi="Times New Roman" w:cs="Times New Roman"/>
      <w:sz w:val="20"/>
      <w:szCs w:val="20"/>
    </w:rPr>
  </w:style>
  <w:style w:type="character" w:customStyle="1" w:styleId="Char2">
    <w:name w:val="Σώμα κείμενου με εσοχή Char"/>
    <w:basedOn w:val="a0"/>
    <w:link w:val="a8"/>
    <w:rsid w:val="00D722E6"/>
    <w:rPr>
      <w:rFonts w:ascii="Times New Roman" w:eastAsia="Calibri" w:hAnsi="Times New Roman" w:cs="Times New Roman"/>
      <w:sz w:val="20"/>
      <w:szCs w:val="20"/>
      <w:lang w:eastAsia="el-GR"/>
    </w:rPr>
  </w:style>
  <w:style w:type="character" w:styleId="-0">
    <w:name w:val="FollowedHyperlink"/>
    <w:basedOn w:val="a0"/>
    <w:uiPriority w:val="99"/>
    <w:semiHidden/>
    <w:unhideWhenUsed/>
    <w:rsid w:val="000D3B00"/>
    <w:rPr>
      <w:color w:val="800080" w:themeColor="followedHyperlink"/>
      <w:u w:val="single"/>
    </w:rPr>
  </w:style>
  <w:style w:type="character" w:customStyle="1" w:styleId="UnresolvedMention">
    <w:name w:val="Unresolved Mention"/>
    <w:basedOn w:val="a0"/>
    <w:uiPriority w:val="99"/>
    <w:semiHidden/>
    <w:unhideWhenUsed/>
    <w:rsid w:val="000D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4805">
      <w:bodyDiv w:val="1"/>
      <w:marLeft w:val="0"/>
      <w:marRight w:val="0"/>
      <w:marTop w:val="0"/>
      <w:marBottom w:val="0"/>
      <w:divBdr>
        <w:top w:val="none" w:sz="0" w:space="0" w:color="auto"/>
        <w:left w:val="none" w:sz="0" w:space="0" w:color="auto"/>
        <w:bottom w:val="none" w:sz="0" w:space="0" w:color="auto"/>
        <w:right w:val="none" w:sz="0" w:space="0" w:color="auto"/>
      </w:divBdr>
    </w:div>
    <w:div w:id="272592344">
      <w:bodyDiv w:val="1"/>
      <w:marLeft w:val="0"/>
      <w:marRight w:val="0"/>
      <w:marTop w:val="0"/>
      <w:marBottom w:val="0"/>
      <w:divBdr>
        <w:top w:val="none" w:sz="0" w:space="0" w:color="auto"/>
        <w:left w:val="none" w:sz="0" w:space="0" w:color="auto"/>
        <w:bottom w:val="none" w:sz="0" w:space="0" w:color="auto"/>
        <w:right w:val="none" w:sz="0" w:space="0" w:color="auto"/>
      </w:divBdr>
    </w:div>
    <w:div w:id="275988883">
      <w:bodyDiv w:val="1"/>
      <w:marLeft w:val="0"/>
      <w:marRight w:val="0"/>
      <w:marTop w:val="0"/>
      <w:marBottom w:val="0"/>
      <w:divBdr>
        <w:top w:val="none" w:sz="0" w:space="0" w:color="auto"/>
        <w:left w:val="none" w:sz="0" w:space="0" w:color="auto"/>
        <w:bottom w:val="none" w:sz="0" w:space="0" w:color="auto"/>
        <w:right w:val="none" w:sz="0" w:space="0" w:color="auto"/>
      </w:divBdr>
    </w:div>
    <w:div w:id="835194171">
      <w:bodyDiv w:val="1"/>
      <w:marLeft w:val="0"/>
      <w:marRight w:val="0"/>
      <w:marTop w:val="0"/>
      <w:marBottom w:val="0"/>
      <w:divBdr>
        <w:top w:val="none" w:sz="0" w:space="0" w:color="auto"/>
        <w:left w:val="none" w:sz="0" w:space="0" w:color="auto"/>
        <w:bottom w:val="none" w:sz="0" w:space="0" w:color="auto"/>
        <w:right w:val="none" w:sz="0" w:space="0" w:color="auto"/>
      </w:divBdr>
    </w:div>
    <w:div w:id="906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iatreio@dafni-ymittos.gov.g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6638C-6312-49DA-93D7-166327DD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2522</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gthanou</dc:creator>
  <cp:lastModifiedBy>user</cp:lastModifiedBy>
  <cp:revision>2</cp:revision>
  <cp:lastPrinted>2020-12-04T09:48:00Z</cp:lastPrinted>
  <dcterms:created xsi:type="dcterms:W3CDTF">2021-01-05T09:38:00Z</dcterms:created>
  <dcterms:modified xsi:type="dcterms:W3CDTF">2021-01-05T09:38:00Z</dcterms:modified>
</cp:coreProperties>
</file>